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3E3" w:rsidRPr="00805C69" w:rsidRDefault="005A13E3" w:rsidP="005A13E3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805C69"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</w:t>
      </w:r>
      <w:r>
        <w:rPr>
          <w:rFonts w:ascii="Times New Roman" w:hAnsi="Times New Roman"/>
          <w:b w:val="0"/>
          <w:sz w:val="28"/>
          <w:szCs w:val="28"/>
        </w:rPr>
        <w:t>ципального района Караидельский</w:t>
      </w:r>
      <w:r w:rsidRPr="00805C69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</w:p>
    <w:p w:rsidR="005A13E3" w:rsidRPr="002C45FD" w:rsidRDefault="005A13E3" w:rsidP="005A13E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5A13E3" w:rsidRDefault="005A13E3" w:rsidP="005A13E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AA09E5">
        <w:rPr>
          <w:rFonts w:ascii="Times New Roman" w:hAnsi="Times New Roman"/>
          <w:sz w:val="28"/>
          <w:szCs w:val="28"/>
        </w:rPr>
        <w:t>РЕШЕНИЕ</w:t>
      </w:r>
    </w:p>
    <w:p w:rsidR="005846A0" w:rsidRPr="005E39B6" w:rsidRDefault="005846A0" w:rsidP="005846A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5846A0" w:rsidRPr="005E39B6" w:rsidRDefault="005846A0" w:rsidP="005846A0">
      <w:pPr>
        <w:jc w:val="center"/>
        <w:rPr>
          <w:sz w:val="28"/>
          <w:szCs w:val="28"/>
        </w:rPr>
      </w:pPr>
      <w:bookmarkStart w:id="0" w:name="_GoBack"/>
      <w:r w:rsidRPr="005E39B6">
        <w:rPr>
          <w:sz w:val="28"/>
          <w:szCs w:val="28"/>
        </w:rPr>
        <w:t xml:space="preserve">О внесении изменений и дополнений в  Правила благоустройства сельского поселения </w:t>
      </w:r>
      <w:r>
        <w:rPr>
          <w:sz w:val="28"/>
          <w:szCs w:val="28"/>
        </w:rPr>
        <w:t>Байкинский</w:t>
      </w:r>
      <w:r w:rsidRPr="005E39B6"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bookmarkEnd w:id="0"/>
    <w:p w:rsidR="005846A0" w:rsidRPr="005E39B6" w:rsidRDefault="005846A0" w:rsidP="005846A0">
      <w:pPr>
        <w:ind w:firstLine="567"/>
        <w:jc w:val="center"/>
        <w:rPr>
          <w:sz w:val="28"/>
          <w:szCs w:val="28"/>
        </w:rPr>
      </w:pPr>
    </w:p>
    <w:p w:rsidR="005846A0" w:rsidRPr="005E39B6" w:rsidRDefault="005846A0" w:rsidP="005846A0">
      <w:pPr>
        <w:ind w:firstLine="540"/>
        <w:jc w:val="both"/>
        <w:rPr>
          <w:b/>
          <w:sz w:val="28"/>
          <w:szCs w:val="28"/>
        </w:rPr>
      </w:pPr>
      <w:r w:rsidRPr="005E39B6">
        <w:rPr>
          <w:sz w:val="28"/>
          <w:szCs w:val="28"/>
        </w:rPr>
        <w:t xml:space="preserve">В целях приведения муниципальных правовых актов в соответствие с действующим законодательством Российской Федерации, Совет сельского поселения </w:t>
      </w:r>
      <w:r>
        <w:rPr>
          <w:sz w:val="28"/>
          <w:szCs w:val="28"/>
        </w:rPr>
        <w:t>Байкинский</w:t>
      </w:r>
      <w:r w:rsidRPr="005E39B6">
        <w:rPr>
          <w:sz w:val="28"/>
          <w:szCs w:val="28"/>
        </w:rPr>
        <w:t xml:space="preserve"> сельсовет муниципального района Караидельский район Республики Башкортостан решил:</w:t>
      </w:r>
      <w:r w:rsidRPr="005E39B6">
        <w:rPr>
          <w:b/>
          <w:sz w:val="28"/>
          <w:szCs w:val="28"/>
        </w:rPr>
        <w:t xml:space="preserve"> </w:t>
      </w:r>
    </w:p>
    <w:p w:rsidR="005846A0" w:rsidRPr="005E39B6" w:rsidRDefault="005846A0" w:rsidP="005846A0">
      <w:pPr>
        <w:numPr>
          <w:ilvl w:val="0"/>
          <w:numId w:val="1"/>
        </w:numPr>
        <w:jc w:val="both"/>
        <w:rPr>
          <w:sz w:val="28"/>
          <w:szCs w:val="28"/>
        </w:rPr>
      </w:pPr>
      <w:r w:rsidRPr="005E39B6">
        <w:rPr>
          <w:sz w:val="28"/>
          <w:szCs w:val="28"/>
        </w:rPr>
        <w:t xml:space="preserve">Внести следующие изменения в Правила благоустройства сельского поселения </w:t>
      </w:r>
      <w:r>
        <w:rPr>
          <w:sz w:val="28"/>
          <w:szCs w:val="28"/>
        </w:rPr>
        <w:t>Байкинский</w:t>
      </w:r>
      <w:r w:rsidRPr="005E39B6">
        <w:rPr>
          <w:sz w:val="28"/>
          <w:szCs w:val="28"/>
        </w:rPr>
        <w:t xml:space="preserve"> сельсовет муниципального района Караидельский район Республики Башкортостан, утвержденные решением Совета сельского поселения </w:t>
      </w:r>
      <w:r>
        <w:rPr>
          <w:sz w:val="28"/>
          <w:szCs w:val="28"/>
        </w:rPr>
        <w:t>Байкинский</w:t>
      </w:r>
      <w:r w:rsidRPr="005E39B6">
        <w:rPr>
          <w:sz w:val="28"/>
          <w:szCs w:val="28"/>
        </w:rPr>
        <w:t xml:space="preserve"> сельсовет муниципального района Караидельский район Республики Башкортостан от 08.10.2012 года №2</w:t>
      </w:r>
      <w:r>
        <w:rPr>
          <w:sz w:val="28"/>
          <w:szCs w:val="28"/>
        </w:rPr>
        <w:t>5</w:t>
      </w:r>
      <w:r w:rsidRPr="005E39B6">
        <w:rPr>
          <w:sz w:val="28"/>
          <w:szCs w:val="28"/>
        </w:rPr>
        <w:t>/3:</w:t>
      </w:r>
    </w:p>
    <w:p w:rsidR="005846A0" w:rsidRPr="005E39B6" w:rsidRDefault="005846A0" w:rsidP="005846A0">
      <w:pPr>
        <w:ind w:left="720"/>
        <w:jc w:val="both"/>
        <w:rPr>
          <w:sz w:val="28"/>
          <w:szCs w:val="28"/>
        </w:rPr>
      </w:pPr>
      <w:r w:rsidRPr="005E39B6">
        <w:rPr>
          <w:sz w:val="28"/>
          <w:szCs w:val="28"/>
        </w:rPr>
        <w:t>1. Разделы 1 и  2 изложить в новой редакции:</w:t>
      </w:r>
    </w:p>
    <w:p w:rsidR="005846A0" w:rsidRPr="0084600D" w:rsidRDefault="005846A0" w:rsidP="005846A0">
      <w:pPr>
        <w:pStyle w:val="1"/>
        <w:spacing w:before="0"/>
        <w:ind w:left="0"/>
        <w:rPr>
          <w:b w:val="0"/>
          <w:sz w:val="28"/>
          <w:szCs w:val="28"/>
        </w:rPr>
      </w:pPr>
      <w:r>
        <w:rPr>
          <w:sz w:val="27"/>
          <w:szCs w:val="27"/>
        </w:rPr>
        <w:t>«</w:t>
      </w:r>
      <w:r w:rsidRPr="0084600D">
        <w:rPr>
          <w:b w:val="0"/>
          <w:sz w:val="28"/>
          <w:szCs w:val="28"/>
        </w:rPr>
        <w:t>1. Общие положения</w:t>
      </w:r>
    </w:p>
    <w:p w:rsidR="005846A0" w:rsidRPr="0084600D" w:rsidRDefault="005846A0" w:rsidP="005846A0">
      <w:pPr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bookmarkStart w:id="1" w:name="sub_1011"/>
      <w:bookmarkStart w:id="2" w:name="sub_102130"/>
      <w:r w:rsidRPr="0084600D">
        <w:rPr>
          <w:color w:val="000000"/>
          <w:sz w:val="28"/>
          <w:szCs w:val="28"/>
        </w:rPr>
        <w:t xml:space="preserve">1.1. </w:t>
      </w:r>
      <w:proofErr w:type="gramStart"/>
      <w:r w:rsidRPr="0084600D">
        <w:rPr>
          <w:color w:val="000000"/>
          <w:sz w:val="28"/>
          <w:szCs w:val="28"/>
        </w:rPr>
        <w:t xml:space="preserve">Правила благоустройства сельского поселения </w:t>
      </w:r>
      <w:r>
        <w:rPr>
          <w:color w:val="000000"/>
          <w:sz w:val="28"/>
          <w:szCs w:val="28"/>
        </w:rPr>
        <w:t>Байкинский</w:t>
      </w:r>
      <w:r w:rsidRPr="0084600D">
        <w:rPr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 (далее - Правила) разработаны в соответствии с </w:t>
      </w:r>
      <w:r w:rsidRPr="0084600D">
        <w:rPr>
          <w:rStyle w:val="a4"/>
          <w:b w:val="0"/>
          <w:bCs w:val="0"/>
          <w:color w:val="000000"/>
          <w:sz w:val="28"/>
          <w:szCs w:val="28"/>
        </w:rPr>
        <w:t>ч. 1 ст. 14</w:t>
      </w:r>
      <w:r w:rsidRPr="0084600D">
        <w:rPr>
          <w:color w:val="000000"/>
          <w:sz w:val="28"/>
          <w:szCs w:val="28"/>
        </w:rPr>
        <w:t xml:space="preserve"> Федерального закона от 06.10.2003 года № 131-ФЗ «Об общих принципах организации местного самоуправления в Российской Федерации», Федерального закона о 24 июня </w:t>
      </w:r>
      <w:smartTag w:uri="urn:schemas-microsoft-com:office:smarttags" w:element="metricconverter">
        <w:smartTagPr>
          <w:attr w:name="ProductID" w:val="1998 г"/>
        </w:smartTagPr>
        <w:r w:rsidRPr="0084600D">
          <w:rPr>
            <w:color w:val="000000"/>
            <w:sz w:val="28"/>
            <w:szCs w:val="28"/>
          </w:rPr>
          <w:t>1998 г</w:t>
        </w:r>
      </w:smartTag>
      <w:r w:rsidRPr="0084600D">
        <w:rPr>
          <w:color w:val="000000"/>
          <w:sz w:val="28"/>
          <w:szCs w:val="28"/>
        </w:rPr>
        <w:t>. №89-ФЗ «Об отходах  производства и потребления</w:t>
      </w:r>
      <w:bookmarkStart w:id="3" w:name="sub_1012"/>
      <w:bookmarkEnd w:id="1"/>
      <w:r w:rsidRPr="0084600D">
        <w:rPr>
          <w:color w:val="000000"/>
          <w:sz w:val="28"/>
          <w:szCs w:val="28"/>
        </w:rPr>
        <w:t xml:space="preserve">, Постановления Правительства РФ от 12 ноября </w:t>
      </w:r>
      <w:smartTag w:uri="urn:schemas-microsoft-com:office:smarttags" w:element="metricconverter">
        <w:smartTagPr>
          <w:attr w:name="ProductID" w:val="2016 г"/>
        </w:smartTagPr>
        <w:r w:rsidRPr="0084600D">
          <w:rPr>
            <w:color w:val="000000"/>
            <w:sz w:val="28"/>
            <w:szCs w:val="28"/>
          </w:rPr>
          <w:t>2016 г</w:t>
        </w:r>
      </w:smartTag>
      <w:r w:rsidRPr="0084600D">
        <w:rPr>
          <w:color w:val="000000"/>
          <w:sz w:val="28"/>
          <w:szCs w:val="28"/>
        </w:rPr>
        <w:t>. №1156 «Об</w:t>
      </w:r>
      <w:proofErr w:type="gramEnd"/>
      <w:r w:rsidRPr="0084600D">
        <w:rPr>
          <w:color w:val="000000"/>
          <w:sz w:val="28"/>
          <w:szCs w:val="28"/>
        </w:rPr>
        <w:t xml:space="preserve"> </w:t>
      </w:r>
      <w:proofErr w:type="gramStart"/>
      <w:r w:rsidRPr="0084600D">
        <w:rPr>
          <w:color w:val="000000"/>
          <w:sz w:val="28"/>
          <w:szCs w:val="28"/>
        </w:rPr>
        <w:t>обращении</w:t>
      </w:r>
      <w:proofErr w:type="gramEnd"/>
      <w:r w:rsidRPr="0084600D">
        <w:rPr>
          <w:color w:val="000000"/>
          <w:sz w:val="28"/>
          <w:szCs w:val="28"/>
        </w:rPr>
        <w:t xml:space="preserve"> с твердыми коммунальными отходами и внесении изменения в постановление Правительства Российской Федерации от 25 августа </w:t>
      </w:r>
      <w:smartTag w:uri="urn:schemas-microsoft-com:office:smarttags" w:element="metricconverter">
        <w:smartTagPr>
          <w:attr w:name="ProductID" w:val="2008 г"/>
        </w:smartTagPr>
        <w:r w:rsidRPr="0084600D">
          <w:rPr>
            <w:color w:val="000000"/>
            <w:sz w:val="28"/>
            <w:szCs w:val="28"/>
          </w:rPr>
          <w:t>2008 г</w:t>
        </w:r>
      </w:smartTag>
      <w:r w:rsidRPr="0084600D">
        <w:rPr>
          <w:color w:val="000000"/>
          <w:sz w:val="28"/>
          <w:szCs w:val="28"/>
        </w:rPr>
        <w:t>. № 641</w:t>
      </w:r>
      <w:r w:rsidRPr="0084600D">
        <w:rPr>
          <w:color w:val="22272F"/>
          <w:sz w:val="28"/>
          <w:szCs w:val="28"/>
          <w:shd w:val="clear" w:color="auto" w:fill="FFFFFF"/>
        </w:rPr>
        <w:t xml:space="preserve"> 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1.2. Правила устанавливают единые и обязательные к исполнению нормы и требования в сфере благоустройства территории сельского поселения (далее – сельское поселение) для всех юридических лиц независимо от организационно-правовых форм, физических лиц, индивидуальных предпринимателей, а также должностных лиц, ответственных за благоустройство территорий,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порядок участия собственников зданий (помещений в них) и сооружений в благоустройстве прилегающих территорий; основные нормы по организации благоустройства территории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по использованию, охране, защите, воспроизводству лесов, лесов особо охраняемых природных территорий, расположенных в границах сельского поселения.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" w:name="sub_1013"/>
      <w:bookmarkEnd w:id="3"/>
      <w:r w:rsidRPr="0084600D">
        <w:rPr>
          <w:color w:val="000000"/>
          <w:sz w:val="28"/>
          <w:szCs w:val="28"/>
        </w:rPr>
        <w:lastRenderedPageBreak/>
        <w:t>1.3. Правовые акты органов местного самоуправления не должны противоречить требованиям настоящих Правил.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" w:name="sub_1014"/>
      <w:bookmarkEnd w:id="4"/>
      <w:r w:rsidRPr="0084600D">
        <w:rPr>
          <w:color w:val="000000"/>
          <w:sz w:val="28"/>
          <w:szCs w:val="28"/>
        </w:rPr>
        <w:t>1.4. Юридические лица, физические лица, индивидуальные предприниматели, должностные лица, виновные в нарушении настоящих Правил, несут ответственность в соответствии с действующим законодательством.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6" w:name="sub_1015"/>
      <w:bookmarkEnd w:id="5"/>
      <w:r w:rsidRPr="0084600D">
        <w:rPr>
          <w:color w:val="000000"/>
          <w:sz w:val="28"/>
          <w:szCs w:val="28"/>
        </w:rPr>
        <w:t>1.5. Основные понятия, используемые в целях реализации настоящих Правил: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7" w:name="sub_10151"/>
      <w:bookmarkEnd w:id="6"/>
      <w:r w:rsidRPr="0084600D">
        <w:rPr>
          <w:color w:val="000000"/>
          <w:sz w:val="28"/>
          <w:szCs w:val="28"/>
        </w:rPr>
        <w:t xml:space="preserve">1) </w:t>
      </w:r>
      <w:r w:rsidRPr="0084600D">
        <w:rPr>
          <w:rStyle w:val="a5"/>
          <w:b w:val="0"/>
          <w:bCs/>
          <w:color w:val="000000"/>
          <w:sz w:val="28"/>
          <w:szCs w:val="28"/>
        </w:rPr>
        <w:t>благоустройство территории</w:t>
      </w:r>
      <w:r w:rsidRPr="0084600D">
        <w:rPr>
          <w:color w:val="000000"/>
          <w:sz w:val="28"/>
          <w:szCs w:val="28"/>
        </w:rPr>
        <w:t xml:space="preserve"> - комплекс предусмотренных Правилами мероприятий по содержанию территории, а также по проектированию и размещению объектов благоустройства, направленных на обеспечение и повышение комфортности условий проживания граждан, поддержание и улучшение санитарного и эстетического состояния территории;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8" w:name="sub_10152"/>
      <w:bookmarkEnd w:id="7"/>
      <w:r w:rsidRPr="0084600D">
        <w:rPr>
          <w:color w:val="000000"/>
          <w:sz w:val="28"/>
          <w:szCs w:val="28"/>
        </w:rPr>
        <w:t xml:space="preserve">2) </w:t>
      </w:r>
      <w:r w:rsidRPr="0084600D">
        <w:rPr>
          <w:rStyle w:val="a5"/>
          <w:b w:val="0"/>
          <w:bCs/>
          <w:color w:val="000000"/>
          <w:sz w:val="28"/>
          <w:szCs w:val="28"/>
        </w:rPr>
        <w:t>внешнее оформление сельских территорий</w:t>
      </w:r>
      <w:r w:rsidRPr="0084600D">
        <w:rPr>
          <w:color w:val="000000"/>
          <w:sz w:val="28"/>
          <w:szCs w:val="28"/>
        </w:rPr>
        <w:t xml:space="preserve"> - совокупность работ и мероприятий, направленных на улучшение внешнего облика сельской застройки и ее территорий, обеспечение праздничного и тематического оформления села, создание неповторимого художественного облика села;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9" w:name="sub_10153"/>
      <w:bookmarkEnd w:id="8"/>
      <w:r w:rsidRPr="0084600D">
        <w:rPr>
          <w:color w:val="000000"/>
          <w:sz w:val="28"/>
          <w:szCs w:val="28"/>
        </w:rPr>
        <w:t xml:space="preserve">3) </w:t>
      </w:r>
      <w:r w:rsidRPr="0084600D">
        <w:rPr>
          <w:rStyle w:val="a5"/>
          <w:b w:val="0"/>
          <w:bCs/>
          <w:color w:val="000000"/>
          <w:sz w:val="28"/>
          <w:szCs w:val="28"/>
        </w:rPr>
        <w:t>дорога автомобильная</w:t>
      </w:r>
      <w:r w:rsidRPr="0084600D">
        <w:rPr>
          <w:color w:val="000000"/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 - защитные дорожные сооружения, искусственные дорожные сооружения, производственные объекты, элементы обустройства автомобильных дорог;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0" w:name="sub_10154"/>
      <w:bookmarkEnd w:id="9"/>
      <w:r w:rsidRPr="0084600D">
        <w:rPr>
          <w:color w:val="000000"/>
          <w:sz w:val="28"/>
          <w:szCs w:val="28"/>
        </w:rPr>
        <w:t xml:space="preserve">4) </w:t>
      </w:r>
      <w:r w:rsidRPr="0084600D">
        <w:rPr>
          <w:rStyle w:val="a5"/>
          <w:b w:val="0"/>
          <w:bCs/>
          <w:color w:val="000000"/>
          <w:sz w:val="28"/>
          <w:szCs w:val="28"/>
        </w:rPr>
        <w:t>зеленые насаждения</w:t>
      </w:r>
      <w:r w:rsidRPr="0084600D">
        <w:rPr>
          <w:color w:val="000000"/>
          <w:sz w:val="28"/>
          <w:szCs w:val="28"/>
        </w:rPr>
        <w:t xml:space="preserve"> - совокупность древесно-кустарниковой и травянистой растительности естественного и искусственного происхождения (включая парки, бульвары, скверы, сады, газоны, цветники, а также отдельно стоящие деревья и кустарники);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1" w:name="sub_10155"/>
      <w:bookmarkEnd w:id="10"/>
      <w:r w:rsidRPr="0084600D">
        <w:rPr>
          <w:color w:val="000000"/>
          <w:sz w:val="28"/>
          <w:szCs w:val="28"/>
        </w:rPr>
        <w:t xml:space="preserve">5) </w:t>
      </w:r>
      <w:r w:rsidRPr="0084600D">
        <w:rPr>
          <w:rStyle w:val="a5"/>
          <w:b w:val="0"/>
          <w:bCs/>
          <w:color w:val="000000"/>
          <w:sz w:val="28"/>
          <w:szCs w:val="28"/>
        </w:rPr>
        <w:t>земляные работы</w:t>
      </w:r>
      <w:r w:rsidRPr="0084600D">
        <w:rPr>
          <w:color w:val="000000"/>
          <w:sz w:val="28"/>
          <w:szCs w:val="28"/>
        </w:rPr>
        <w:t xml:space="preserve"> - комплекс работ, включающий выемку (разработку) грунта, его перемещение, укладку с разравниванием и уплотнением грунта, а также подготовительные работы, связанные с расчисткой территории, сопутствующие работы (в том числе планировка площадей, откосов, полотна выемок и насыпей, отделка полотна, устройство уступов по откосам (в основании) насыпей, бурение ям бурильно-крановыми машинами, засыпка пазух котлованов);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2" w:name="sub_10156"/>
      <w:bookmarkEnd w:id="11"/>
      <w:r w:rsidRPr="0084600D">
        <w:rPr>
          <w:color w:val="000000"/>
          <w:sz w:val="28"/>
          <w:szCs w:val="28"/>
        </w:rPr>
        <w:t xml:space="preserve">6) </w:t>
      </w:r>
      <w:r w:rsidRPr="0084600D">
        <w:rPr>
          <w:rStyle w:val="a5"/>
          <w:b w:val="0"/>
          <w:bCs/>
          <w:color w:val="000000"/>
          <w:sz w:val="28"/>
          <w:szCs w:val="28"/>
        </w:rPr>
        <w:t>газон</w:t>
      </w:r>
      <w:r w:rsidRPr="0084600D">
        <w:rPr>
          <w:color w:val="000000"/>
          <w:sz w:val="28"/>
          <w:szCs w:val="28"/>
        </w:rPr>
        <w:t xml:space="preserve"> - элемент благоустройства (участок земли), включающий в себя травянистый покров и другие растения;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3" w:name="sub_10157"/>
      <w:bookmarkEnd w:id="12"/>
      <w:r w:rsidRPr="0084600D">
        <w:rPr>
          <w:color w:val="000000"/>
          <w:sz w:val="28"/>
          <w:szCs w:val="28"/>
        </w:rPr>
        <w:t xml:space="preserve">7) </w:t>
      </w:r>
      <w:r w:rsidRPr="0084600D">
        <w:rPr>
          <w:rStyle w:val="a5"/>
          <w:b w:val="0"/>
          <w:bCs/>
          <w:color w:val="000000"/>
          <w:sz w:val="28"/>
          <w:szCs w:val="28"/>
        </w:rPr>
        <w:t>инженерные коммуникации</w:t>
      </w:r>
      <w:r w:rsidRPr="0084600D">
        <w:rPr>
          <w:color w:val="000000"/>
          <w:sz w:val="28"/>
          <w:szCs w:val="28"/>
        </w:rPr>
        <w:t xml:space="preserve"> - сети инженерно-технического обеспечения: водопровод, канализация, отопление, трубопроводы, линии электропередачи, связи и иные инженерные сооружения, существующие, либо прокладываемые на территории сельского поселения;</w:t>
      </w:r>
    </w:p>
    <w:p w:rsidR="005846A0" w:rsidRPr="0084600D" w:rsidRDefault="005846A0" w:rsidP="005846A0">
      <w:pPr>
        <w:ind w:firstLine="708"/>
        <w:jc w:val="both"/>
        <w:rPr>
          <w:sz w:val="28"/>
          <w:szCs w:val="28"/>
        </w:rPr>
      </w:pPr>
      <w:r w:rsidRPr="003E5B2A">
        <w:rPr>
          <w:rStyle w:val="a5"/>
          <w:b w:val="0"/>
          <w:bCs/>
          <w:color w:val="auto"/>
          <w:sz w:val="28"/>
          <w:szCs w:val="28"/>
        </w:rPr>
        <w:t>8) бункер</w:t>
      </w:r>
      <w:r w:rsidRPr="003E5B2A">
        <w:rPr>
          <w:rStyle w:val="a5"/>
          <w:bCs/>
          <w:color w:val="auto"/>
          <w:sz w:val="28"/>
          <w:szCs w:val="28"/>
        </w:rPr>
        <w:t xml:space="preserve"> </w:t>
      </w:r>
      <w:r w:rsidRPr="0084600D">
        <w:rPr>
          <w:sz w:val="28"/>
          <w:szCs w:val="28"/>
        </w:rPr>
        <w:t>- мусоросборник, предназначенный для складирования крупногабаритных отходов;</w:t>
      </w:r>
    </w:p>
    <w:p w:rsidR="005846A0" w:rsidRPr="0084600D" w:rsidRDefault="005846A0" w:rsidP="005846A0">
      <w:pPr>
        <w:ind w:firstLine="708"/>
        <w:jc w:val="both"/>
        <w:rPr>
          <w:sz w:val="28"/>
          <w:szCs w:val="28"/>
        </w:rPr>
      </w:pPr>
      <w:r w:rsidRPr="003E5B2A">
        <w:rPr>
          <w:rStyle w:val="a5"/>
          <w:bCs/>
          <w:color w:val="auto"/>
          <w:sz w:val="28"/>
          <w:szCs w:val="28"/>
        </w:rPr>
        <w:t xml:space="preserve">9) контейнер </w:t>
      </w:r>
      <w:r w:rsidRPr="0084600D">
        <w:rPr>
          <w:rStyle w:val="a5"/>
          <w:bCs/>
          <w:sz w:val="28"/>
          <w:szCs w:val="28"/>
        </w:rPr>
        <w:t>-</w:t>
      </w:r>
      <w:r w:rsidRPr="0084600D">
        <w:rPr>
          <w:sz w:val="28"/>
          <w:szCs w:val="28"/>
        </w:rPr>
        <w:t xml:space="preserve"> мусоросборник, предназначенный для складирования твердых коммунальных отходов, за исключением крупногабаритных отходов;</w:t>
      </w:r>
    </w:p>
    <w:p w:rsidR="005846A0" w:rsidRPr="0084600D" w:rsidRDefault="005846A0" w:rsidP="005846A0">
      <w:pPr>
        <w:ind w:firstLine="708"/>
        <w:jc w:val="both"/>
        <w:rPr>
          <w:sz w:val="28"/>
          <w:szCs w:val="28"/>
        </w:rPr>
      </w:pPr>
      <w:bookmarkStart w:id="14" w:name="sub_10025"/>
      <w:r w:rsidRPr="003E5B2A">
        <w:rPr>
          <w:rStyle w:val="a5"/>
          <w:bCs/>
          <w:color w:val="auto"/>
          <w:sz w:val="28"/>
          <w:szCs w:val="28"/>
        </w:rPr>
        <w:lastRenderedPageBreak/>
        <w:t>10)</w:t>
      </w:r>
      <w:r w:rsidR="003E5B2A">
        <w:rPr>
          <w:rStyle w:val="a5"/>
          <w:bCs/>
          <w:color w:val="auto"/>
          <w:sz w:val="28"/>
          <w:szCs w:val="28"/>
        </w:rPr>
        <w:t xml:space="preserve"> </w:t>
      </w:r>
      <w:r w:rsidRPr="003E5B2A">
        <w:rPr>
          <w:rStyle w:val="a5"/>
          <w:bCs/>
          <w:color w:val="auto"/>
          <w:sz w:val="28"/>
          <w:szCs w:val="28"/>
        </w:rPr>
        <w:t>контейнерная площадка</w:t>
      </w:r>
      <w:r w:rsidRPr="003E5B2A">
        <w:rPr>
          <w:sz w:val="28"/>
          <w:szCs w:val="28"/>
        </w:rPr>
        <w:t xml:space="preserve"> </w:t>
      </w:r>
      <w:r w:rsidRPr="0084600D">
        <w:rPr>
          <w:sz w:val="28"/>
          <w:szCs w:val="28"/>
        </w:rPr>
        <w:t xml:space="preserve">- место (площадка) накопления твердых коммунальных отходов, обустроенное в соответствии с требованиями </w:t>
      </w:r>
      <w:hyperlink r:id="rId6" w:history="1">
        <w:r w:rsidRPr="003E5B2A">
          <w:rPr>
            <w:rStyle w:val="a4"/>
            <w:bCs w:val="0"/>
            <w:color w:val="auto"/>
            <w:sz w:val="28"/>
            <w:szCs w:val="28"/>
          </w:rPr>
          <w:t>законодательства</w:t>
        </w:r>
      </w:hyperlink>
      <w:r w:rsidRPr="0084600D">
        <w:rPr>
          <w:sz w:val="28"/>
          <w:szCs w:val="28"/>
        </w:rPr>
        <w:t xml:space="preserve"> Российской Федерации в области охраны окружающей среды и </w:t>
      </w:r>
      <w:hyperlink r:id="rId7" w:history="1">
        <w:r w:rsidRPr="003E5B2A">
          <w:rPr>
            <w:rStyle w:val="a4"/>
            <w:bCs w:val="0"/>
            <w:color w:val="auto"/>
            <w:sz w:val="28"/>
            <w:szCs w:val="28"/>
          </w:rPr>
          <w:t>законодательства</w:t>
        </w:r>
      </w:hyperlink>
      <w:r w:rsidRPr="0084600D">
        <w:rPr>
          <w:sz w:val="28"/>
          <w:szCs w:val="28"/>
        </w:rPr>
        <w:t xml:space="preserve">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бункеров;</w:t>
      </w:r>
    </w:p>
    <w:bookmarkEnd w:id="14"/>
    <w:p w:rsidR="005846A0" w:rsidRPr="0084600D" w:rsidRDefault="005846A0" w:rsidP="005846A0">
      <w:pPr>
        <w:ind w:firstLine="708"/>
        <w:jc w:val="both"/>
        <w:rPr>
          <w:sz w:val="28"/>
          <w:szCs w:val="28"/>
        </w:rPr>
      </w:pPr>
      <w:r w:rsidRPr="003E5B2A">
        <w:rPr>
          <w:rStyle w:val="a5"/>
          <w:bCs/>
          <w:color w:val="auto"/>
          <w:sz w:val="28"/>
          <w:szCs w:val="28"/>
        </w:rPr>
        <w:t>11) крупногабаритные отходы</w:t>
      </w:r>
      <w:r w:rsidRPr="003E5B2A">
        <w:rPr>
          <w:sz w:val="28"/>
          <w:szCs w:val="28"/>
        </w:rPr>
        <w:t xml:space="preserve"> </w:t>
      </w:r>
      <w:r w:rsidRPr="0084600D">
        <w:rPr>
          <w:sz w:val="28"/>
          <w:szCs w:val="28"/>
        </w:rPr>
        <w:t>- твердые коммунальные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контейнерах;</w:t>
      </w:r>
    </w:p>
    <w:p w:rsidR="005846A0" w:rsidRPr="0084600D" w:rsidRDefault="005846A0" w:rsidP="005846A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84600D">
        <w:rPr>
          <w:rStyle w:val="s10"/>
          <w:bCs/>
          <w:color w:val="22272F"/>
          <w:sz w:val="28"/>
          <w:szCs w:val="28"/>
        </w:rPr>
        <w:t>12)погрузка твердых коммунальных отходов</w:t>
      </w:r>
      <w:r w:rsidRPr="0084600D">
        <w:rPr>
          <w:color w:val="22272F"/>
          <w:sz w:val="28"/>
          <w:szCs w:val="28"/>
        </w:rPr>
        <w:t>" - перемещение твердых коммунальных отходов из мест (площадок) накопления твердых коммунальных отходов или иных мест, с которых осуществляется погрузка твердых коммунальных отходов, в мусоровоз в целях их транспортирования, а также уборка мест погрузки твердых коммунальных отходов;</w:t>
      </w:r>
    </w:p>
    <w:p w:rsidR="005846A0" w:rsidRPr="0084600D" w:rsidRDefault="005846A0" w:rsidP="005846A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84600D">
        <w:rPr>
          <w:rStyle w:val="s10"/>
          <w:bCs/>
          <w:color w:val="22272F"/>
          <w:sz w:val="28"/>
          <w:szCs w:val="28"/>
        </w:rPr>
        <w:t>1</w:t>
      </w:r>
      <w:r>
        <w:rPr>
          <w:rStyle w:val="s10"/>
          <w:bCs/>
          <w:color w:val="22272F"/>
          <w:sz w:val="28"/>
          <w:szCs w:val="28"/>
        </w:rPr>
        <w:t>3</w:t>
      </w:r>
      <w:r w:rsidRPr="0084600D">
        <w:rPr>
          <w:rStyle w:val="s10"/>
          <w:bCs/>
          <w:color w:val="22272F"/>
          <w:sz w:val="28"/>
          <w:szCs w:val="28"/>
        </w:rPr>
        <w:t>) уборка мест погрузки твердых коммунальных отходов</w:t>
      </w:r>
      <w:r w:rsidRPr="0084600D">
        <w:rPr>
          <w:color w:val="22272F"/>
          <w:sz w:val="28"/>
          <w:szCs w:val="28"/>
        </w:rPr>
        <w:t xml:space="preserve"> - действия по подбору оброненных (просыпавшихся и др.) при погрузке твердых коммунальных отходов и перемещению их в мусоровоз.</w:t>
      </w:r>
    </w:p>
    <w:p w:rsidR="005846A0" w:rsidRPr="0084600D" w:rsidRDefault="005846A0" w:rsidP="005846A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84600D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4</w:t>
      </w:r>
      <w:r w:rsidRPr="0084600D">
        <w:rPr>
          <w:color w:val="22272F"/>
          <w:sz w:val="28"/>
          <w:szCs w:val="28"/>
        </w:rPr>
        <w:t>)</w:t>
      </w:r>
      <w:r w:rsidRPr="0084600D">
        <w:rPr>
          <w:bCs/>
          <w:color w:val="22272F"/>
          <w:sz w:val="28"/>
          <w:szCs w:val="28"/>
          <w:shd w:val="clear" w:color="auto" w:fill="FFFFFF"/>
        </w:rPr>
        <w:t xml:space="preserve"> </w:t>
      </w:r>
      <w:r w:rsidRPr="0084600D">
        <w:rPr>
          <w:rStyle w:val="s10"/>
          <w:bCs/>
          <w:color w:val="22272F"/>
          <w:sz w:val="28"/>
          <w:szCs w:val="28"/>
          <w:shd w:val="clear" w:color="auto" w:fill="FFFFFF"/>
        </w:rPr>
        <w:t>региональный оператор по обращению с твердыми коммунальными отходами (далее также - региональный оператор)</w:t>
      </w:r>
      <w:r w:rsidRPr="0084600D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84600D">
        <w:rPr>
          <w:color w:val="22272F"/>
          <w:sz w:val="28"/>
          <w:szCs w:val="28"/>
          <w:shd w:val="clear" w:color="auto" w:fill="FFFFFF"/>
        </w:rPr>
        <w:t>- оператор по обращению с твердыми коммунальными отходами - юридическое лицо, которое обязано заключить договор на оказание услуг по обращению с твердыми коммунальными отходами с собственником твердых коммунальных отходов, которые образуются и места накопления которых находятся в зоне деятельности регионального оператора;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5" w:name="sub_101510"/>
      <w:bookmarkEnd w:id="13"/>
      <w:r w:rsidRPr="0084600D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5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малые архитектурные формы</w:t>
      </w:r>
      <w:r w:rsidRPr="0084600D">
        <w:rPr>
          <w:color w:val="000000"/>
          <w:sz w:val="28"/>
          <w:szCs w:val="28"/>
        </w:rPr>
        <w:t xml:space="preserve"> - элементы монументально-декоративного оформления, устройства для оформления мобильного и вертикального озеленения, водные устройства, мебель, коммунально-бытовое и техническое оборудование на территории сельского поселения;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6" w:name="sub_101511"/>
      <w:bookmarkEnd w:id="15"/>
      <w:r w:rsidRPr="0084600D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6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наружное освещение</w:t>
      </w:r>
      <w:r w:rsidRPr="0084600D">
        <w:rPr>
          <w:color w:val="000000"/>
          <w:sz w:val="28"/>
          <w:szCs w:val="28"/>
        </w:rPr>
        <w:t xml:space="preserve"> - совокупность элементов, предназначенных для освещения в темное время суток магистралей, улиц, площадей, парков, скверов, бульваров, дворов и пешеходных дорожек сельского поселения;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7" w:name="sub_101512"/>
      <w:bookmarkEnd w:id="16"/>
      <w:r>
        <w:rPr>
          <w:color w:val="000000"/>
          <w:sz w:val="28"/>
          <w:szCs w:val="28"/>
        </w:rPr>
        <w:t>17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несанкционированная свалка</w:t>
      </w:r>
      <w:r w:rsidRPr="0084600D">
        <w:rPr>
          <w:color w:val="000000"/>
          <w:sz w:val="28"/>
          <w:szCs w:val="28"/>
        </w:rPr>
        <w:t xml:space="preserve"> - территории, используемые, но не предназначенные для размещения на них отходов;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8" w:name="sub_101513"/>
      <w:bookmarkEnd w:id="17"/>
      <w:r w:rsidRPr="0084600D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8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объекты благоустройства территории</w:t>
      </w:r>
      <w:r w:rsidRPr="0084600D">
        <w:rPr>
          <w:color w:val="000000"/>
          <w:sz w:val="28"/>
          <w:szCs w:val="28"/>
        </w:rPr>
        <w:t xml:space="preserve"> - территории сельского поселения,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сельского поселения;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19" w:name="sub_101514"/>
      <w:bookmarkEnd w:id="18"/>
      <w:r>
        <w:rPr>
          <w:color w:val="000000"/>
          <w:sz w:val="28"/>
          <w:szCs w:val="28"/>
        </w:rPr>
        <w:t>19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 xml:space="preserve">озеленение </w:t>
      </w:r>
      <w:r w:rsidRPr="0084600D">
        <w:rPr>
          <w:color w:val="000000"/>
          <w:sz w:val="28"/>
          <w:szCs w:val="28"/>
        </w:rPr>
        <w:t>- элемент благоустройства и ландшафтной организации территории, обеспечивающий формирование среды сельского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сельского поселения;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0" w:name="sub_101515"/>
      <w:bookmarkEnd w:id="19"/>
      <w:r w:rsidRPr="0084600D">
        <w:rPr>
          <w:color w:val="000000"/>
          <w:sz w:val="28"/>
          <w:szCs w:val="28"/>
        </w:rPr>
        <w:lastRenderedPageBreak/>
        <w:t>2</w:t>
      </w:r>
      <w:r>
        <w:rPr>
          <w:color w:val="000000"/>
          <w:sz w:val="28"/>
          <w:szCs w:val="28"/>
        </w:rPr>
        <w:t>0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остановочная площадка пассажирского транспорта</w:t>
      </w:r>
      <w:r w:rsidRPr="0084600D">
        <w:rPr>
          <w:color w:val="000000"/>
          <w:sz w:val="28"/>
          <w:szCs w:val="28"/>
        </w:rPr>
        <w:t xml:space="preserve"> - специально оборудованная площадка, имеющая зону остановки общественного транспорта, посадки и высадки пассажиров и зону ожидания пассажирами общественного транспорта;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1" w:name="sub_101516"/>
      <w:bookmarkEnd w:id="20"/>
      <w:r w:rsidRPr="0084600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отходы производства и потребления (далее - отходы)</w:t>
      </w:r>
      <w:r w:rsidRPr="0084600D">
        <w:rPr>
          <w:color w:val="000000"/>
          <w:sz w:val="28"/>
          <w:szCs w:val="28"/>
        </w:rPr>
        <w:t xml:space="preserve"> -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2" w:name="sub_101517"/>
      <w:bookmarkEnd w:id="21"/>
      <w:r w:rsidRPr="0084600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2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предоставленный земельный участок</w:t>
      </w:r>
      <w:r w:rsidRPr="0084600D">
        <w:rPr>
          <w:color w:val="000000"/>
          <w:sz w:val="28"/>
          <w:szCs w:val="28"/>
        </w:rPr>
        <w:t xml:space="preserve"> - часть территории сельского поселения, границы которой определены в соответствии с федеральными законами, переданная в установленном порядке юридическим лицам, физическим лицам, индивидуальным предпринимателям на правах, предусмотренных Земельным кодексом Российской Федерации;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3" w:name="sub_101518"/>
      <w:bookmarkEnd w:id="22"/>
      <w:r w:rsidRPr="0084600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3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прилегающая территория</w:t>
      </w:r>
      <w:r w:rsidRPr="0084600D">
        <w:rPr>
          <w:color w:val="000000"/>
          <w:sz w:val="28"/>
          <w:szCs w:val="28"/>
        </w:rPr>
        <w:t xml:space="preserve"> - территория, непосредственно примыкающая к границам предоставленного земельного участка, на расстоянии </w:t>
      </w:r>
      <w:smartTag w:uri="urn:schemas-microsoft-com:office:smarttags" w:element="metricconverter">
        <w:smartTagPr>
          <w:attr w:name="ProductID" w:val="50 метров"/>
        </w:smartTagPr>
        <w:r w:rsidRPr="0084600D">
          <w:rPr>
            <w:color w:val="000000"/>
            <w:sz w:val="28"/>
            <w:szCs w:val="28"/>
          </w:rPr>
          <w:t>50 метров</w:t>
        </w:r>
      </w:smartTag>
      <w:r w:rsidRPr="0084600D">
        <w:rPr>
          <w:color w:val="000000"/>
          <w:sz w:val="28"/>
          <w:szCs w:val="28"/>
        </w:rPr>
        <w:t xml:space="preserve"> по периметру этого участка, подлежащая содержанию и уборке в установленном Правилами порядке;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4" w:name="sub_101519"/>
      <w:bookmarkEnd w:id="23"/>
      <w:r>
        <w:rPr>
          <w:color w:val="000000"/>
          <w:sz w:val="28"/>
          <w:szCs w:val="28"/>
        </w:rPr>
        <w:t>24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сбор отходов</w:t>
      </w:r>
      <w:r w:rsidRPr="0084600D">
        <w:rPr>
          <w:color w:val="000000"/>
          <w:sz w:val="28"/>
          <w:szCs w:val="28"/>
        </w:rPr>
        <w:t xml:space="preserve"> - прием или поступление отходов от юридических лиц, физических лиц, индивидуальных предпринимателей в целях дальнейшего использования, обезвреживания, транспортирования, размещения таких отходов;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5" w:name="sub_101520"/>
      <w:bookmarkEnd w:id="24"/>
      <w:r w:rsidRPr="0084600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5</w:t>
      </w:r>
      <w:r w:rsidRPr="0084600D">
        <w:rPr>
          <w:color w:val="000000"/>
          <w:sz w:val="28"/>
          <w:szCs w:val="28"/>
        </w:rPr>
        <w:t xml:space="preserve">) </w:t>
      </w:r>
      <w:proofErr w:type="spellStart"/>
      <w:r w:rsidRPr="0084600D">
        <w:rPr>
          <w:rStyle w:val="a5"/>
          <w:b w:val="0"/>
          <w:bCs/>
          <w:color w:val="000000"/>
          <w:sz w:val="28"/>
          <w:szCs w:val="28"/>
        </w:rPr>
        <w:t>снегоотвал</w:t>
      </w:r>
      <w:proofErr w:type="spellEnd"/>
      <w:r w:rsidRPr="0084600D">
        <w:rPr>
          <w:color w:val="000000"/>
          <w:sz w:val="28"/>
          <w:szCs w:val="28"/>
        </w:rPr>
        <w:t xml:space="preserve"> - специально отведенное место для складирования снега;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6" w:name="sub_101521"/>
      <w:bookmarkEnd w:id="25"/>
      <w:r>
        <w:rPr>
          <w:color w:val="000000"/>
          <w:sz w:val="28"/>
          <w:szCs w:val="28"/>
        </w:rPr>
        <w:t>26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содержание автомобильной дороги</w:t>
      </w:r>
      <w:r w:rsidRPr="0084600D">
        <w:rPr>
          <w:color w:val="000000"/>
          <w:sz w:val="28"/>
          <w:szCs w:val="28"/>
        </w:rPr>
        <w:t xml:space="preserve">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7" w:name="sub_101522"/>
      <w:bookmarkEnd w:id="26"/>
      <w:r w:rsidRPr="0084600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7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содержание объекта благоустройства</w:t>
      </w:r>
      <w:r w:rsidRPr="0084600D">
        <w:rPr>
          <w:color w:val="000000"/>
          <w:sz w:val="28"/>
          <w:szCs w:val="28"/>
        </w:rPr>
        <w:t xml:space="preserve"> - обеспечение чистоты, надлежащего физического, технического состояния и безопасности объекта благоустройства;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8" w:name="sub_101523"/>
      <w:bookmarkEnd w:id="27"/>
      <w:r w:rsidRPr="0084600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8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специализированные организации</w:t>
      </w:r>
      <w:r w:rsidRPr="0084600D">
        <w:rPr>
          <w:color w:val="000000"/>
          <w:sz w:val="28"/>
          <w:szCs w:val="28"/>
        </w:rPr>
        <w:t xml:space="preserve"> - юридические и физические лица различной организационно-правовой формы, осуществляющие специальные виды деятельности в области благоустройства территории сельского поселения по поручению администрации сельского поселения на основании заключенных муниципальных контрактов или договоров;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29" w:name="sub_101524"/>
      <w:bookmarkEnd w:id="28"/>
      <w:r>
        <w:rPr>
          <w:color w:val="000000"/>
          <w:sz w:val="28"/>
          <w:szCs w:val="28"/>
        </w:rPr>
        <w:t>29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территории общего пользования</w:t>
      </w:r>
      <w:r w:rsidRPr="0084600D">
        <w:rPr>
          <w:color w:val="000000"/>
          <w:sz w:val="28"/>
          <w:szCs w:val="28"/>
        </w:rPr>
        <w:t xml:space="preserve"> - территории, которыми беспрепятственно пользуется неограниченный круг лиц (в том числе площади, улицы, дороги, проезды, набережные, парки, скверы, бульвары);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0" w:name="sub_101525"/>
      <w:bookmarkEnd w:id="29"/>
      <w:r w:rsidRPr="0084600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0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территория сельского поселения</w:t>
      </w:r>
      <w:r w:rsidRPr="0084600D">
        <w:rPr>
          <w:color w:val="000000"/>
          <w:sz w:val="28"/>
          <w:szCs w:val="28"/>
        </w:rPr>
        <w:t xml:space="preserve"> - территория в пределах административных границ сельского поселения;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1" w:name="sub_101527"/>
      <w:bookmarkEnd w:id="30"/>
      <w:r w:rsidRPr="0084600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1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улица</w:t>
      </w:r>
      <w:r w:rsidRPr="0084600D">
        <w:rPr>
          <w:color w:val="000000"/>
          <w:sz w:val="28"/>
          <w:szCs w:val="28"/>
        </w:rPr>
        <w:t xml:space="preserve"> - обустроенная и используемая для движения транспортных средств и пешеходов полоса земли либо поверхность искусственного сооружения, находящаяся в пределах сельского поселения, в том числе дорога регулируемого движения транспортных средств и тротуар;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2" w:name="sub_101528"/>
      <w:bookmarkEnd w:id="31"/>
      <w:r w:rsidRPr="0084600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2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 xml:space="preserve">уполномоченные должностные лица Администрации сельского поселения </w:t>
      </w:r>
      <w:r>
        <w:rPr>
          <w:rStyle w:val="a5"/>
          <w:b w:val="0"/>
          <w:bCs/>
          <w:color w:val="000000"/>
          <w:sz w:val="28"/>
          <w:szCs w:val="28"/>
        </w:rPr>
        <w:t>Байкинский</w:t>
      </w:r>
      <w:r w:rsidRPr="0084600D">
        <w:rPr>
          <w:rStyle w:val="a5"/>
          <w:b w:val="0"/>
          <w:bCs/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Pr="0084600D">
        <w:rPr>
          <w:color w:val="000000"/>
          <w:sz w:val="28"/>
          <w:szCs w:val="28"/>
        </w:rPr>
        <w:t xml:space="preserve"> - должностные лица </w:t>
      </w:r>
      <w:r w:rsidRPr="0084600D">
        <w:rPr>
          <w:rStyle w:val="a5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5"/>
          <w:b w:val="0"/>
          <w:bCs/>
          <w:color w:val="000000"/>
          <w:sz w:val="28"/>
          <w:szCs w:val="28"/>
        </w:rPr>
        <w:lastRenderedPageBreak/>
        <w:t>Байкинский</w:t>
      </w:r>
      <w:r w:rsidRPr="0084600D">
        <w:rPr>
          <w:rStyle w:val="a5"/>
          <w:b w:val="0"/>
          <w:bCs/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Pr="0084600D">
        <w:rPr>
          <w:color w:val="000000"/>
          <w:sz w:val="28"/>
          <w:szCs w:val="28"/>
        </w:rPr>
        <w:t xml:space="preserve">, осуществляющие в рамках своей компетенции контроль за осуществлением деятельности по благоустройству территории </w:t>
      </w:r>
      <w:r w:rsidRPr="0084600D">
        <w:rPr>
          <w:rStyle w:val="a5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5"/>
          <w:b w:val="0"/>
          <w:bCs/>
          <w:color w:val="000000"/>
          <w:sz w:val="28"/>
          <w:szCs w:val="28"/>
        </w:rPr>
        <w:t>Байкинский</w:t>
      </w:r>
      <w:r w:rsidRPr="0084600D">
        <w:rPr>
          <w:rStyle w:val="a5"/>
          <w:b w:val="0"/>
          <w:bCs/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Pr="0084600D">
        <w:rPr>
          <w:color w:val="000000"/>
          <w:sz w:val="28"/>
          <w:szCs w:val="28"/>
        </w:rPr>
        <w:t>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3" w:name="sub_101529"/>
      <w:bookmarkEnd w:id="32"/>
      <w:r w:rsidRPr="0084600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3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урна</w:t>
      </w:r>
      <w:r w:rsidRPr="0084600D">
        <w:rPr>
          <w:color w:val="000000"/>
          <w:sz w:val="28"/>
          <w:szCs w:val="28"/>
        </w:rPr>
        <w:t xml:space="preserve"> - мобильная емкость для сбора отходов производства и потребления объемом не более </w:t>
      </w:r>
      <w:smartTag w:uri="urn:schemas-microsoft-com:office:smarttags" w:element="metricconverter">
        <w:smartTagPr>
          <w:attr w:name="ProductID" w:val="0,5 куб. м"/>
        </w:smartTagPr>
        <w:r w:rsidRPr="0084600D">
          <w:rPr>
            <w:color w:val="000000"/>
            <w:sz w:val="28"/>
            <w:szCs w:val="28"/>
          </w:rPr>
          <w:t>0,5 куб. м</w:t>
        </w:r>
      </w:smartTag>
      <w:r w:rsidRPr="0084600D">
        <w:rPr>
          <w:color w:val="000000"/>
          <w:sz w:val="28"/>
          <w:szCs w:val="28"/>
        </w:rPr>
        <w:t>, устанавливаемая на улицах, у входов в нежилые помещения и здания, в иных местах массового пребывания граждан;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4" w:name="sub_101530"/>
      <w:bookmarkEnd w:id="33"/>
      <w:r w:rsidRPr="0084600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4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фасад</w:t>
      </w:r>
      <w:r w:rsidRPr="0084600D">
        <w:rPr>
          <w:color w:val="000000"/>
          <w:sz w:val="28"/>
          <w:szCs w:val="28"/>
        </w:rPr>
        <w:t xml:space="preserve"> - наружная лицевая сторона здания, строения или сооружения;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5" w:name="sub_101531"/>
      <w:bookmarkEnd w:id="34"/>
      <w:r w:rsidRPr="0084600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5</w:t>
      </w:r>
      <w:r w:rsidRPr="0084600D">
        <w:rPr>
          <w:color w:val="000000"/>
          <w:sz w:val="28"/>
          <w:szCs w:val="28"/>
        </w:rPr>
        <w:t xml:space="preserve">) </w:t>
      </w:r>
      <w:r w:rsidRPr="0084600D">
        <w:rPr>
          <w:rStyle w:val="a5"/>
          <w:b w:val="0"/>
          <w:bCs/>
          <w:color w:val="000000"/>
          <w:sz w:val="28"/>
          <w:szCs w:val="28"/>
        </w:rPr>
        <w:t>элементы благоустройства территории</w:t>
      </w:r>
      <w:r w:rsidRPr="0084600D">
        <w:rPr>
          <w:color w:val="000000"/>
          <w:sz w:val="28"/>
          <w:szCs w:val="28"/>
        </w:rPr>
        <w:t xml:space="preserve"> - декоративные, технические, планировочные, конструктивные устройства, растительные компоненты, различные виды оборудования и оформления, малые архитектурные формы, некапитальные нестационарные сооружения, наружная реклама и информация, используемые как составные части благоустройства.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6" w:name="sub_1016"/>
      <w:bookmarkEnd w:id="35"/>
      <w:r w:rsidRPr="0084600D">
        <w:rPr>
          <w:color w:val="000000"/>
          <w:sz w:val="28"/>
          <w:szCs w:val="28"/>
        </w:rPr>
        <w:t>1.6. Администрация сельского поселения за счет средств бюджета сельского поселения обеспечивает благоустройство территорий общего пользования: улиц, площадей, скверов, парков, остановок общественного транспорта, пешеходных территорий и иных территорий, за исключением территорий, благоустройство которых обязаны осуществлять юридические лица, физические лица, индивидуальные предприниматели в соответствии с действующим законодательством и настоящими Правилами.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7" w:name="sub_1017"/>
      <w:bookmarkEnd w:id="36"/>
      <w:r w:rsidRPr="0084600D">
        <w:rPr>
          <w:color w:val="000000"/>
          <w:sz w:val="28"/>
          <w:szCs w:val="28"/>
        </w:rPr>
        <w:t>1.7. В целях улучшения уровня благоустройства сельского поселения юридические лица, физические лица, индивидуальные предприниматели - правообладатели недвижимого и движимого имущества, обеспечивают систематическую уборку и содержание в надлежащем санитарном состоянии нижеперечисленных объектов:</w:t>
      </w:r>
    </w:p>
    <w:bookmarkEnd w:id="37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- жилых, культурно-бытовых, административных, промышленных и торговых зданий, станций, вокзалов, стадионов, спортивных сооружений, парков, скверов, садов, аллей и прилегающих к ним улиц и площадей;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- оград, заборов, газонных ограждений, всех видов рекламы и рекламных установок, памятников, вывесок, витрин, лотков, общественных туалетов, столиков, знаков регулирования уличного движения, павильонов на остановках общественного транспорта, телефонных автоматов, лодочных спасательных станций;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- фонарей уличного освещения, опорных столбов, указателей остановок общественного транспорта, переходов, указателей с наименованиями улиц и номерами домов, уличных часов, мемориальных досок, радиотрансляционных устройств, антенн, трансформаторных установок, мачт линий электропередач;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- пешеходных переходов, инженерно-технических и санитарных сооружений, дорожных покрытий улиц, площадей;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- дорог (в том числе внутриквартальных), тротуаров, кюветов, и пешеходных дорожек.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8" w:name="sub_1018"/>
      <w:r w:rsidRPr="0084600D">
        <w:rPr>
          <w:color w:val="000000"/>
          <w:sz w:val="28"/>
          <w:szCs w:val="28"/>
        </w:rPr>
        <w:t>1.8. Юридические лица, физические лица, индивидуальные предприниматели обеспечивают благоустройство и уборку предоставленного земельного участка, а также уборку территории, прилегающей к предоставленному земельному участку.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39" w:name="sub_1019"/>
      <w:bookmarkEnd w:id="38"/>
      <w:r w:rsidRPr="0084600D">
        <w:rPr>
          <w:color w:val="000000"/>
          <w:sz w:val="28"/>
          <w:szCs w:val="28"/>
        </w:rPr>
        <w:lastRenderedPageBreak/>
        <w:t>1.9. Правообладатели зданий, строений и сооружений обеспечивают использование указанных объектов в соответствии с их функциональным назначением, содержание их конструктивных элементов в исправном состоянии, проведение текущих и капитальных ремонтов по собственной инициативе, и, при необходимости, по предписаниям уполномоченных органов.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0" w:name="sub_10110"/>
      <w:bookmarkEnd w:id="39"/>
      <w:r w:rsidRPr="0084600D">
        <w:rPr>
          <w:color w:val="000000"/>
          <w:sz w:val="28"/>
          <w:szCs w:val="28"/>
        </w:rPr>
        <w:t xml:space="preserve">1.10. Запрещается осуществление мероприятий по реконструкции, переоборудованию (переустройству) зданий и их конструктивных элементов без получения разрешений, предусмотренных действующим законодательством, устройство </w:t>
      </w:r>
      <w:proofErr w:type="spellStart"/>
      <w:r w:rsidRPr="0084600D">
        <w:rPr>
          <w:color w:val="000000"/>
          <w:sz w:val="28"/>
          <w:szCs w:val="28"/>
        </w:rPr>
        <w:t>пристроев</w:t>
      </w:r>
      <w:proofErr w:type="spellEnd"/>
      <w:r w:rsidRPr="0084600D">
        <w:rPr>
          <w:color w:val="000000"/>
          <w:sz w:val="28"/>
          <w:szCs w:val="28"/>
        </w:rPr>
        <w:t>, навесов и козырьков, крепление к зданиям (их конструктивным элементам) различных растяжек, кронштейнов, вывесок, рекламных конструкций, плакатов, указателей, флагштоков и других устройств.</w:t>
      </w:r>
    </w:p>
    <w:p w:rsidR="005846A0" w:rsidRPr="0084600D" w:rsidRDefault="005846A0" w:rsidP="005846A0">
      <w:pPr>
        <w:pStyle w:val="1"/>
        <w:spacing w:before="0"/>
        <w:ind w:left="0"/>
        <w:jc w:val="both"/>
        <w:rPr>
          <w:b w:val="0"/>
          <w:color w:val="000000"/>
          <w:sz w:val="28"/>
          <w:szCs w:val="28"/>
        </w:rPr>
      </w:pPr>
      <w:bookmarkStart w:id="41" w:name="sub_1002"/>
      <w:bookmarkEnd w:id="40"/>
    </w:p>
    <w:p w:rsidR="005846A0" w:rsidRPr="0084600D" w:rsidRDefault="005846A0" w:rsidP="005846A0">
      <w:pPr>
        <w:pStyle w:val="1"/>
        <w:spacing w:before="0"/>
        <w:ind w:left="0"/>
        <w:jc w:val="center"/>
        <w:rPr>
          <w:b w:val="0"/>
          <w:color w:val="000000"/>
          <w:sz w:val="28"/>
          <w:szCs w:val="28"/>
        </w:rPr>
      </w:pPr>
      <w:r w:rsidRPr="0084600D">
        <w:rPr>
          <w:b w:val="0"/>
          <w:color w:val="000000"/>
          <w:sz w:val="28"/>
          <w:szCs w:val="28"/>
        </w:rPr>
        <w:t>2. Порядок уборки территории, включая перечень работ</w:t>
      </w:r>
    </w:p>
    <w:p w:rsidR="005846A0" w:rsidRPr="0084600D" w:rsidRDefault="005846A0" w:rsidP="005846A0">
      <w:pPr>
        <w:pStyle w:val="1"/>
        <w:spacing w:before="0"/>
        <w:ind w:left="0"/>
        <w:jc w:val="center"/>
        <w:rPr>
          <w:b w:val="0"/>
          <w:color w:val="000000"/>
          <w:sz w:val="28"/>
          <w:szCs w:val="28"/>
        </w:rPr>
      </w:pPr>
      <w:r w:rsidRPr="0084600D">
        <w:rPr>
          <w:b w:val="0"/>
          <w:color w:val="000000"/>
          <w:sz w:val="28"/>
          <w:szCs w:val="28"/>
        </w:rPr>
        <w:t>по благоустройству и периодичность их выполнения</w:t>
      </w:r>
    </w:p>
    <w:bookmarkEnd w:id="41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</w:p>
    <w:p w:rsidR="005846A0" w:rsidRPr="0084600D" w:rsidRDefault="005846A0" w:rsidP="005846A0">
      <w:pPr>
        <w:pStyle w:val="1"/>
        <w:spacing w:before="0"/>
        <w:ind w:left="0"/>
        <w:jc w:val="both"/>
        <w:rPr>
          <w:b w:val="0"/>
          <w:color w:val="000000"/>
          <w:sz w:val="28"/>
          <w:szCs w:val="28"/>
        </w:rPr>
      </w:pPr>
      <w:bookmarkStart w:id="42" w:name="sub_1021"/>
      <w:r w:rsidRPr="0084600D">
        <w:rPr>
          <w:b w:val="0"/>
          <w:color w:val="000000"/>
          <w:sz w:val="28"/>
          <w:szCs w:val="28"/>
        </w:rPr>
        <w:t>2.1. Основные положения</w:t>
      </w:r>
    </w:p>
    <w:bookmarkEnd w:id="42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3" w:name="sub_10211"/>
      <w:r w:rsidRPr="0084600D">
        <w:rPr>
          <w:color w:val="000000"/>
          <w:sz w:val="28"/>
          <w:szCs w:val="28"/>
        </w:rPr>
        <w:t>2.1.1. Юридические лица, физические лица, индивидуальные предприниматели обеспечивают своевременную и качественную уборку предоставленных им земельных участков и прилегающих территорий.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4" w:name="sub_10212"/>
      <w:bookmarkEnd w:id="43"/>
      <w:r w:rsidRPr="0084600D">
        <w:rPr>
          <w:color w:val="000000"/>
          <w:sz w:val="28"/>
          <w:szCs w:val="28"/>
        </w:rPr>
        <w:t>2.1.2. Уборка площадей, улиц, дорог, проездов, набережных, парков, скверов, бульваров производится специализированными организациями.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5" w:name="sub_10215"/>
      <w:bookmarkEnd w:id="44"/>
      <w:r w:rsidRPr="0084600D">
        <w:rPr>
          <w:color w:val="000000"/>
          <w:sz w:val="28"/>
          <w:szCs w:val="28"/>
        </w:rPr>
        <w:t>2.1.3. Запрещается складировать тару и запасы товаров у киосков, палаток, павильонов мелкорозничной торговли и магазинов, а также использовать для складирования прилегающие к ним территории. Запрещается осуществлять торговлю на загрязненной территории.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6" w:name="sub_10216"/>
      <w:bookmarkEnd w:id="45"/>
      <w:r w:rsidRPr="0084600D">
        <w:rPr>
          <w:color w:val="000000"/>
          <w:sz w:val="28"/>
          <w:szCs w:val="28"/>
        </w:rPr>
        <w:t xml:space="preserve">2.1.4. Уборка и очистка канав, кюветов, труб и дренажей, предназначенных для отвода поверхностных или грунтовых вод с улиц, дворов и тротуаров, а также </w:t>
      </w:r>
      <w:proofErr w:type="spellStart"/>
      <w:r w:rsidRPr="0084600D">
        <w:rPr>
          <w:color w:val="000000"/>
          <w:sz w:val="28"/>
          <w:szCs w:val="28"/>
        </w:rPr>
        <w:t>дождеприемных</w:t>
      </w:r>
      <w:proofErr w:type="spellEnd"/>
      <w:r w:rsidRPr="0084600D">
        <w:rPr>
          <w:color w:val="000000"/>
          <w:sz w:val="28"/>
          <w:szCs w:val="28"/>
        </w:rPr>
        <w:t xml:space="preserve"> колодцев, производится предприятиями, эксплуатирующими дороги. Содержание кюветов, водопропускных труб, расположенных вдоль индивидуальных жилых домов, осуществляется собственниками (владельцами) этих домов.</w:t>
      </w:r>
    </w:p>
    <w:bookmarkEnd w:id="46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Эксплуатация и 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возлагаются на собственников (владельцев) этих колонок.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7" w:name="sub_10217"/>
      <w:r w:rsidRPr="0084600D">
        <w:rPr>
          <w:color w:val="000000"/>
          <w:sz w:val="28"/>
          <w:szCs w:val="28"/>
        </w:rPr>
        <w:t>2.1.5. Промышленные организации обязаны создать защитные зеленые полосы, ограждать жилые кварталы от производственных сооружений, благоустраивать и содержать в исправности и чистоте выезды из организации и строек на магистрали и улицы.</w:t>
      </w:r>
    </w:p>
    <w:bookmarkEnd w:id="47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 xml:space="preserve">Юридические лица, физические лица, индивидуальные предприниматели при производстве ремонтно-строительных и восстановительных работ обеспечивают уборку остатков строительных материалов, грунта, мусора, образованных в процессе работ, с прилегающих к строительным площадкам территорий, следят за чистотой подъездных путей и автотранспорта в целях </w:t>
      </w:r>
      <w:r w:rsidRPr="0084600D">
        <w:rPr>
          <w:color w:val="000000"/>
          <w:sz w:val="28"/>
          <w:szCs w:val="28"/>
        </w:rPr>
        <w:lastRenderedPageBreak/>
        <w:t>недопущения загрязнения прилегающих улиц и территорий сельского поселения.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Запрещается выезд транспортных средств с площадок, на которых проводятся строительные работы, без предварительной мойки колес и кузовов, создающих угрозу загрязнения территории сельского поселения.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8" w:name="sub_10218"/>
      <w:r w:rsidRPr="0084600D">
        <w:rPr>
          <w:color w:val="000000"/>
          <w:sz w:val="28"/>
          <w:szCs w:val="28"/>
        </w:rPr>
        <w:t>2.1.6. Уборка и очистка территорий, отведенных для размещения и эксплуатации линий электропередач, газовых, водопроводных и тепловых сетей, осуществляются собственниками (владельцами) указанных сетей и линий электропередач. В случае, если указанные в данном пункте сети являются бесхозяйными, уборку и очистку территорий осуществляет организация, с которой заключен договор об обеспечении сохранности и эксплуатации бесхозяйного имущества.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49" w:name="sub_10219"/>
      <w:bookmarkEnd w:id="48"/>
      <w:r w:rsidRPr="0084600D">
        <w:rPr>
          <w:color w:val="000000"/>
          <w:sz w:val="28"/>
          <w:szCs w:val="28"/>
        </w:rPr>
        <w:t>2.1.7. Содержание в надлежащем санитарном состоянии общественных туалетов и сельских свалок осуществляется собственниками (владельцами) указанных объектов.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0" w:name="sub_102110"/>
      <w:bookmarkEnd w:id="49"/>
      <w:r w:rsidRPr="0084600D">
        <w:rPr>
          <w:color w:val="000000"/>
          <w:sz w:val="28"/>
          <w:szCs w:val="28"/>
        </w:rPr>
        <w:t>2.1.8. Запрещается оставлять на улице бытовой мусор, образовывать свалки отходов, выливать жидкие отходы и нечистоты в канализационные люки, на тротуары, проезжую часть дорог, берега рек, складировать строительные материалы, твердое топливо, строительные и промышленные отходы на улицах, проездах, дворах и других неустановленных местах на территории сельского поселения.</w:t>
      </w:r>
    </w:p>
    <w:bookmarkEnd w:id="50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Лица, разместившие отходы в несанкционированных местах, обязаны за свой счет провести уборку данной территории, а при необходимости - рекультивацию земельного участка.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 xml:space="preserve">В случае невозможности установления лиц, разместивших отходы на несанкционированных свалках, уборка отходов и рекультивация территории свалок производится лицами, обязанными обеспечить уборку данной территории в соответствии с </w:t>
      </w:r>
      <w:hyperlink w:anchor="sub_10211" w:history="1">
        <w:r w:rsidRPr="0084600D">
          <w:rPr>
            <w:rStyle w:val="a4"/>
            <w:b w:val="0"/>
            <w:bCs w:val="0"/>
            <w:color w:val="000000"/>
            <w:sz w:val="28"/>
            <w:szCs w:val="28"/>
          </w:rPr>
          <w:t>пунктом 2.1.1-2.1.3</w:t>
        </w:r>
      </w:hyperlink>
      <w:r w:rsidRPr="0084600D">
        <w:rPr>
          <w:color w:val="000000"/>
          <w:sz w:val="28"/>
          <w:szCs w:val="28"/>
        </w:rPr>
        <w:t>. настоящих Правил.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1" w:name="sub_102111"/>
      <w:r w:rsidRPr="0084600D">
        <w:rPr>
          <w:color w:val="000000"/>
          <w:sz w:val="28"/>
          <w:szCs w:val="28"/>
        </w:rPr>
        <w:t xml:space="preserve">2.1.9. </w:t>
      </w:r>
      <w:bookmarkStart w:id="52" w:name="sub_102112"/>
      <w:bookmarkEnd w:id="51"/>
      <w:r w:rsidRPr="0084600D">
        <w:rPr>
          <w:color w:val="000000"/>
          <w:sz w:val="28"/>
          <w:szCs w:val="28"/>
        </w:rPr>
        <w:t>Надлежащее санитарное содержание кладбищ обеспечивает администрация сельского поселения.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2.1.10 Территория сельского поселения подлежит регулярной очистке от отходов в соответствии с экологическими и санитарными требованиями.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2.1.11</w:t>
      </w:r>
      <w:r w:rsidRPr="0084600D">
        <w:rPr>
          <w:color w:val="22272F"/>
          <w:sz w:val="28"/>
          <w:szCs w:val="28"/>
          <w:shd w:val="clear" w:color="auto" w:fill="FFFFFF"/>
        </w:rPr>
        <w:t xml:space="preserve"> Сбор, транспортирование, обработка, утилизация, обезвреживание, захоронение твердых коммунальных отходов на территории субъекта Российской Федерации обеспечиваются одним или несколькими региональными операторами в соответствии с региональной программой в области обращения с отходами и территориальной схемой обращения с отходами.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2.1.12 Накопление, сбор, транспортирование, обработка, утилизация, обезвреживание, захоронение ТКО осуществляется в соответствии с Правилами обраще6ния с ТКО, утвержденными Правительством РФ.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2.1.13 Требования к местам накопления ТКО: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1) Накопление ТКО допускается только в местах (площадках) накопления отходов, соответствующих требованиям законодательства в области санитарно-</w:t>
      </w:r>
      <w:proofErr w:type="spellStart"/>
      <w:r w:rsidRPr="0084600D">
        <w:rPr>
          <w:color w:val="000000"/>
          <w:sz w:val="28"/>
          <w:szCs w:val="28"/>
        </w:rPr>
        <w:t>эпидимиологического</w:t>
      </w:r>
      <w:proofErr w:type="spellEnd"/>
      <w:r w:rsidRPr="0084600D">
        <w:rPr>
          <w:color w:val="000000"/>
          <w:sz w:val="28"/>
          <w:szCs w:val="28"/>
        </w:rPr>
        <w:t xml:space="preserve"> благополучия и иного законодательства Российской Федерации.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lastRenderedPageBreak/>
        <w:t>2) Накопление ТКО может осуществляется путем  их раздельного складирования по видам отходов, группам отходов, группам однородных отходов ( раздельное накопление).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3) Места  (площадки) накопления ТКО должны соответствовать требованиям законодательства, а также настоящим Правилам. Определяются в соответствии с территориальной  схемой обращения с отходами.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2.1.14 Складирование ТКО осуществляется: в мусоропроводы и мусороприемные камеры (при наличии соответствующей внутридомовой инженерной системы), в контейнеры и бункеры, установленные на контейнерных площадках; в пакеты или другие предназначенные для их сбора емкостях, предоставленные региональным оператором по обращению с ТКО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2.1.15 Крупногабаритные отходы должны складироваться в  специально отведенных территориях. При раздельном складировании отдельных групп коммунальных отходов  устанавливаются контейнеры (мусоросборники) для отдельных групп коммунальных отходов на контейнерной площадке.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2.1.16 Лицо, ответственное за содержание контейнерных площадок, специальных площадок для складирования крупногабаритных отходов в соответствии с договором на оказание услуг по обращению с ТКО, обязано обеспечить на таких площадках размещение информации об обслуживаемых объектах потребителей и о собственнике площадок.</w:t>
      </w:r>
    </w:p>
    <w:p w:rsidR="005846A0" w:rsidRPr="0084600D" w:rsidRDefault="005846A0" w:rsidP="005846A0">
      <w:pPr>
        <w:jc w:val="both"/>
        <w:rPr>
          <w:sz w:val="28"/>
          <w:szCs w:val="28"/>
        </w:rPr>
      </w:pPr>
      <w:r w:rsidRPr="0084600D">
        <w:rPr>
          <w:sz w:val="28"/>
          <w:szCs w:val="28"/>
        </w:rPr>
        <w:t>В контейнерах запрещается складировать горящие, раскаленные или горячие отходы, крупногабаритные отходы, снег и лед, осветительные приборы и электрические лампы, содержащие ртуть, батареи и аккумуляторы, медицинские отходы, а также иные отходы, которые могут причинить вред жизни и здоровью лиц, осуществляющих погрузку (разгрузку) контейнеров, повредить контейнеры, мусоровозы или нарушить режим работы объектов по обработке, обезвреживанию, захоронению твердых коммунальных отходов.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2.1.17.Региональный оператор несет ответственность за обращение с ТКО с момента погрузки таких отходов в мусоровоз.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3" w:name="sub_102113"/>
      <w:bookmarkEnd w:id="52"/>
      <w:r w:rsidRPr="0084600D">
        <w:rPr>
          <w:color w:val="000000"/>
          <w:sz w:val="28"/>
          <w:szCs w:val="28"/>
        </w:rPr>
        <w:t xml:space="preserve">2.1.18. В целях предотвращения засорения улиц, площадей, скверов и других общественных мест отходами и мусором устанавливаются специально предназначенные для их временного хранения емкости малого размера - не более </w:t>
      </w:r>
      <w:smartTag w:uri="urn:schemas-microsoft-com:office:smarttags" w:element="metricconverter">
        <w:smartTagPr>
          <w:attr w:name="ProductID" w:val="0,5 куб. м"/>
        </w:smartTagPr>
        <w:r w:rsidRPr="0084600D">
          <w:rPr>
            <w:color w:val="000000"/>
            <w:sz w:val="28"/>
            <w:szCs w:val="28"/>
          </w:rPr>
          <w:t>0,5 куб. м</w:t>
        </w:r>
      </w:smartTag>
      <w:r w:rsidRPr="0084600D">
        <w:rPr>
          <w:color w:val="000000"/>
          <w:sz w:val="28"/>
          <w:szCs w:val="28"/>
        </w:rPr>
        <w:t xml:space="preserve"> (урны, баки), не более, чем через </w:t>
      </w:r>
      <w:smartTag w:uri="urn:schemas-microsoft-com:office:smarttags" w:element="metricconverter">
        <w:smartTagPr>
          <w:attr w:name="ProductID" w:val="40 метров"/>
        </w:smartTagPr>
        <w:r w:rsidRPr="0084600D">
          <w:rPr>
            <w:color w:val="000000"/>
            <w:sz w:val="28"/>
            <w:szCs w:val="28"/>
          </w:rPr>
          <w:t>40 метров</w:t>
        </w:r>
      </w:smartTag>
      <w:r w:rsidRPr="0084600D">
        <w:rPr>
          <w:color w:val="000000"/>
          <w:sz w:val="28"/>
          <w:szCs w:val="28"/>
        </w:rPr>
        <w:t xml:space="preserve"> - на оживленных улицах и </w:t>
      </w:r>
      <w:smartTag w:uri="urn:schemas-microsoft-com:office:smarttags" w:element="metricconverter">
        <w:smartTagPr>
          <w:attr w:name="ProductID" w:val="100 метров"/>
        </w:smartTagPr>
        <w:r w:rsidRPr="0084600D">
          <w:rPr>
            <w:color w:val="000000"/>
            <w:sz w:val="28"/>
            <w:szCs w:val="28"/>
          </w:rPr>
          <w:t>100 метров</w:t>
        </w:r>
      </w:smartTag>
      <w:r w:rsidRPr="0084600D">
        <w:rPr>
          <w:color w:val="000000"/>
          <w:sz w:val="28"/>
          <w:szCs w:val="28"/>
        </w:rPr>
        <w:t xml:space="preserve"> - на малолюдных, а при необходимости устанавливаются контейнеры.</w:t>
      </w:r>
    </w:p>
    <w:bookmarkEnd w:id="53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Урны должны содержаться в исправном и опрятном состоянии, очищаться по мере накопления мусора и не реже одного раза в месяц промываться и дезинфицироваться.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4" w:name="sub_102114"/>
      <w:r w:rsidRPr="0084600D">
        <w:rPr>
          <w:color w:val="000000"/>
          <w:sz w:val="28"/>
          <w:szCs w:val="28"/>
        </w:rPr>
        <w:t xml:space="preserve">2.1.19. Установка емкостей для временного хранения отходов производства и потребления и их очистка осуществляется лицами, ответственными за уборку соответствующих территорий в соответствии с </w:t>
      </w:r>
      <w:hyperlink w:anchor="sub_10211" w:history="1">
        <w:r w:rsidRPr="0084600D">
          <w:rPr>
            <w:rStyle w:val="a4"/>
            <w:b w:val="0"/>
            <w:bCs w:val="0"/>
            <w:color w:val="000000"/>
            <w:sz w:val="28"/>
            <w:szCs w:val="28"/>
          </w:rPr>
          <w:t>пунктом 2.1.1-2.1.3.</w:t>
        </w:r>
      </w:hyperlink>
      <w:r w:rsidRPr="0084600D">
        <w:rPr>
          <w:color w:val="000000"/>
          <w:sz w:val="28"/>
          <w:szCs w:val="28"/>
        </w:rPr>
        <w:t xml:space="preserve"> настоящих Правил.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5" w:name="sub_102115"/>
      <w:bookmarkEnd w:id="54"/>
      <w:r w:rsidRPr="0084600D">
        <w:rPr>
          <w:color w:val="000000"/>
          <w:sz w:val="28"/>
          <w:szCs w:val="28"/>
        </w:rPr>
        <w:t xml:space="preserve">2.1.20. На остановочных площадках пассажирского транспорта, в парках, скверах, бульварах, аллеях установка урн и их очистка осуществляется </w:t>
      </w:r>
      <w:r w:rsidRPr="003E5B2A">
        <w:rPr>
          <w:color w:val="000000"/>
          <w:sz w:val="28"/>
          <w:szCs w:val="28"/>
        </w:rPr>
        <w:t>сельским поселением.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6" w:name="sub_102117"/>
      <w:bookmarkEnd w:id="55"/>
      <w:r w:rsidRPr="0084600D">
        <w:rPr>
          <w:color w:val="000000"/>
          <w:sz w:val="28"/>
          <w:szCs w:val="28"/>
        </w:rPr>
        <w:lastRenderedPageBreak/>
        <w:t>2.1.21. Уборка остановочных площадок пассажирского транспорта, на которых расположены некапитальные объекты торговли, осуществляется собственниками (владельцами) этих объектов в границах прилегающих территорий.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7" w:name="sub_102118"/>
      <w:bookmarkEnd w:id="56"/>
      <w:r w:rsidRPr="0084600D">
        <w:rPr>
          <w:color w:val="000000"/>
          <w:sz w:val="28"/>
          <w:szCs w:val="28"/>
        </w:rPr>
        <w:t>2.1.22. При уборке в ночное время принимаются меры, предупреждающие шум.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8" w:name="sub_102119"/>
      <w:bookmarkEnd w:id="57"/>
      <w:r w:rsidRPr="0084600D">
        <w:rPr>
          <w:color w:val="000000"/>
          <w:sz w:val="28"/>
          <w:szCs w:val="28"/>
        </w:rPr>
        <w:t>2.1.23. Индивидуальные жилые дома, не имеющие канализации, должны иметь утепленные выгребные ямы для совместного сбора туалетных и помойных нечистот с непроницаемым дном, стенками и крышками с решетками, с ячейками, препятствующими попаданию крупных предметов в яму.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59" w:name="sub_102120"/>
      <w:bookmarkEnd w:id="58"/>
      <w:r w:rsidRPr="0084600D">
        <w:rPr>
          <w:color w:val="000000"/>
          <w:sz w:val="28"/>
          <w:szCs w:val="28"/>
        </w:rPr>
        <w:t>2.1.24. Жидкие нечистоты вывозятся по договорам или разовым заявкам организациями, имеющими специальный транспорт.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60" w:name="sub_102122"/>
      <w:bookmarkEnd w:id="59"/>
      <w:r w:rsidRPr="0084600D">
        <w:rPr>
          <w:color w:val="000000"/>
          <w:sz w:val="28"/>
          <w:szCs w:val="28"/>
        </w:rPr>
        <w:t>2.1.25. Слив воды на тротуары, газоны, проезжую часть дороги не допускается,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61" w:name="sub_102125"/>
      <w:bookmarkEnd w:id="60"/>
      <w:r w:rsidRPr="0084600D">
        <w:rPr>
          <w:color w:val="000000"/>
          <w:sz w:val="28"/>
          <w:szCs w:val="28"/>
        </w:rPr>
        <w:t xml:space="preserve">2.1.26. Сбор брошенных на улицах предметов, создающих помехи дорожному движению, возлагается на юридических лиц, физических лиц, индивидуальных предпринимателей, указанных в </w:t>
      </w:r>
      <w:hyperlink w:anchor="sub_10211" w:history="1">
        <w:r w:rsidRPr="0084600D">
          <w:rPr>
            <w:rStyle w:val="a4"/>
            <w:b w:val="0"/>
            <w:bCs w:val="0"/>
            <w:color w:val="000000"/>
            <w:sz w:val="28"/>
            <w:szCs w:val="28"/>
          </w:rPr>
          <w:t>п.2.1.1.-2.1.3.</w:t>
        </w:r>
      </w:hyperlink>
      <w:r w:rsidRPr="0084600D">
        <w:rPr>
          <w:color w:val="000000"/>
          <w:sz w:val="28"/>
          <w:szCs w:val="28"/>
        </w:rPr>
        <w:t xml:space="preserve"> настоящих Правил.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62" w:name="sub_102126"/>
      <w:bookmarkEnd w:id="61"/>
      <w:r w:rsidRPr="0084600D">
        <w:rPr>
          <w:color w:val="000000"/>
          <w:sz w:val="28"/>
          <w:szCs w:val="28"/>
        </w:rPr>
        <w:t xml:space="preserve">2.1.27. Администрация сельского поселения вправе на добровольной основе привлекать граждан для выполнения работ по уборке, благоустройству и озеленению территории сельского поселения, на основании постановления Администрации сельского поселения </w:t>
      </w:r>
      <w:r>
        <w:rPr>
          <w:color w:val="000000"/>
          <w:sz w:val="28"/>
          <w:szCs w:val="28"/>
        </w:rPr>
        <w:t>Байкинский</w:t>
      </w:r>
      <w:r w:rsidRPr="0084600D">
        <w:rPr>
          <w:color w:val="000000"/>
          <w:sz w:val="28"/>
          <w:szCs w:val="28"/>
        </w:rPr>
        <w:t xml:space="preserve"> сельсовет муниципального района  Караидельский район Республики Башкортостан.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63" w:name="sub_102127"/>
      <w:bookmarkEnd w:id="62"/>
      <w:r w:rsidRPr="0084600D">
        <w:rPr>
          <w:color w:val="000000"/>
          <w:sz w:val="28"/>
          <w:szCs w:val="28"/>
        </w:rPr>
        <w:t xml:space="preserve">2.1.28. </w:t>
      </w:r>
      <w:bookmarkEnd w:id="63"/>
      <w:r w:rsidRPr="0084600D">
        <w:rPr>
          <w:color w:val="000000"/>
          <w:sz w:val="28"/>
          <w:szCs w:val="28"/>
        </w:rPr>
        <w:t xml:space="preserve">Координация и организация деятельности юридических лиц, физических лиц, индивидуальных предпринимателей по уборке микрорайонов на период проведения экологических субботников, осуществляется Администрацией сельского поселения </w:t>
      </w:r>
      <w:r>
        <w:rPr>
          <w:color w:val="000000"/>
          <w:sz w:val="28"/>
          <w:szCs w:val="28"/>
        </w:rPr>
        <w:t>Байкинский</w:t>
      </w:r>
      <w:r w:rsidRPr="0084600D">
        <w:rPr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64" w:name="sub_102128"/>
      <w:r w:rsidRPr="0084600D">
        <w:rPr>
          <w:color w:val="000000"/>
          <w:sz w:val="28"/>
          <w:szCs w:val="28"/>
        </w:rPr>
        <w:t>2.1.29. Размещение личного автотранспорта на земельных участках, предоставленных для обслуживания многоквартирных домов, и внутриквартальных территориях допускается в один ряд и должно обеспечивать беспрепятственное продвижение уборочной и специальной техники.</w:t>
      </w:r>
    </w:p>
    <w:bookmarkEnd w:id="64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Запрещается ремонт и мойка транспортных средств в жилой зоне.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t>Запрещается размещение транспортных средств, в том числе разукомплектованных или непригодных к эксплуатации, на детской игровой, спортивной, хозяйственной площадках, площадках для отдыха, а также проезд транспортных средств через указанные территории.</w:t>
      </w:r>
    </w:p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bookmarkStart w:id="65" w:name="sub_102129"/>
      <w:r w:rsidRPr="0084600D">
        <w:rPr>
          <w:color w:val="000000"/>
          <w:sz w:val="28"/>
          <w:szCs w:val="28"/>
        </w:rPr>
        <w:t>2.1.30. В периоды таяния снега помимо уборочных работ расчищаются канавы для стока талых вод к люкам, приемникам колодцев ливневой сети. При этом не допускаются факты попадания ливневых и талых вод в действующие колодцы связи, водопровода, канализации и тепловые камеры..</w:t>
      </w:r>
    </w:p>
    <w:bookmarkEnd w:id="65"/>
    <w:p w:rsidR="005846A0" w:rsidRPr="0084600D" w:rsidRDefault="005846A0" w:rsidP="005846A0">
      <w:pPr>
        <w:ind w:firstLine="720"/>
        <w:jc w:val="both"/>
        <w:rPr>
          <w:color w:val="000000"/>
          <w:sz w:val="28"/>
          <w:szCs w:val="28"/>
        </w:rPr>
      </w:pPr>
      <w:r w:rsidRPr="0084600D">
        <w:rPr>
          <w:color w:val="000000"/>
          <w:sz w:val="28"/>
          <w:szCs w:val="28"/>
        </w:rPr>
        <w:lastRenderedPageBreak/>
        <w:t>2.1.31. Запрещается самовольная установка железобетонных блоков, столбов, ограждений и других сооружений во внутриквартальных проездах.</w:t>
      </w:r>
      <w:r>
        <w:rPr>
          <w:color w:val="000000"/>
          <w:sz w:val="28"/>
          <w:szCs w:val="28"/>
        </w:rPr>
        <w:t>»</w:t>
      </w:r>
    </w:p>
    <w:bookmarkEnd w:id="2"/>
    <w:p w:rsidR="005846A0" w:rsidRPr="005E39B6" w:rsidRDefault="005846A0" w:rsidP="005846A0">
      <w:pPr>
        <w:ind w:left="720"/>
        <w:jc w:val="both"/>
        <w:rPr>
          <w:sz w:val="28"/>
          <w:szCs w:val="28"/>
        </w:rPr>
      </w:pPr>
    </w:p>
    <w:p w:rsidR="005846A0" w:rsidRPr="005E39B6" w:rsidRDefault="005846A0" w:rsidP="005846A0">
      <w:pPr>
        <w:widowControl w:val="0"/>
        <w:numPr>
          <w:ilvl w:val="0"/>
          <w:numId w:val="1"/>
        </w:numPr>
        <w:tabs>
          <w:tab w:val="left" w:pos="56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E39B6">
        <w:rPr>
          <w:sz w:val="28"/>
          <w:szCs w:val="28"/>
        </w:rPr>
        <w:t xml:space="preserve">Обнародовать настоящее решение на информационном стенде в здании администрации сельского поселения </w:t>
      </w:r>
      <w:r>
        <w:rPr>
          <w:sz w:val="28"/>
          <w:szCs w:val="28"/>
        </w:rPr>
        <w:t>Байкинский</w:t>
      </w:r>
      <w:r w:rsidRPr="005E39B6">
        <w:rPr>
          <w:sz w:val="28"/>
          <w:szCs w:val="28"/>
        </w:rPr>
        <w:t xml:space="preserve"> сельсовет по адресу: 4523</w:t>
      </w:r>
      <w:r>
        <w:rPr>
          <w:sz w:val="28"/>
          <w:szCs w:val="28"/>
        </w:rPr>
        <w:t>81</w:t>
      </w:r>
      <w:r w:rsidRPr="005E39B6">
        <w:rPr>
          <w:sz w:val="28"/>
          <w:szCs w:val="28"/>
        </w:rPr>
        <w:t xml:space="preserve">, Республика Башкортостан, Караидельский район, с. </w:t>
      </w:r>
      <w:r>
        <w:rPr>
          <w:sz w:val="28"/>
          <w:szCs w:val="28"/>
        </w:rPr>
        <w:t>Байки</w:t>
      </w:r>
      <w:r w:rsidRPr="005E39B6">
        <w:rPr>
          <w:sz w:val="28"/>
          <w:szCs w:val="28"/>
        </w:rPr>
        <w:t xml:space="preserve">, </w:t>
      </w:r>
      <w:proofErr w:type="spellStart"/>
      <w:r w:rsidRPr="005E39B6">
        <w:rPr>
          <w:sz w:val="28"/>
          <w:szCs w:val="28"/>
        </w:rPr>
        <w:t>ул.</w:t>
      </w:r>
      <w:r>
        <w:rPr>
          <w:sz w:val="28"/>
          <w:szCs w:val="28"/>
        </w:rPr>
        <w:t>Ленина</w:t>
      </w:r>
      <w:proofErr w:type="spellEnd"/>
      <w:r>
        <w:rPr>
          <w:sz w:val="28"/>
          <w:szCs w:val="28"/>
        </w:rPr>
        <w:t>, 5</w:t>
      </w:r>
      <w:r w:rsidRPr="005E39B6">
        <w:rPr>
          <w:sz w:val="28"/>
          <w:szCs w:val="28"/>
        </w:rPr>
        <w:t>4</w:t>
      </w:r>
      <w:r>
        <w:rPr>
          <w:sz w:val="28"/>
          <w:szCs w:val="28"/>
        </w:rPr>
        <w:t>Б</w:t>
      </w:r>
      <w:r w:rsidRPr="005E39B6">
        <w:rPr>
          <w:sz w:val="28"/>
          <w:szCs w:val="28"/>
        </w:rPr>
        <w:t xml:space="preserve">, и разместить в сети общего доступа «Интернет» </w:t>
      </w:r>
      <w:r w:rsidRPr="005E39B6">
        <w:rPr>
          <w:iCs/>
          <w:sz w:val="28"/>
          <w:szCs w:val="28"/>
        </w:rPr>
        <w:t xml:space="preserve">на официальном сайте </w:t>
      </w:r>
      <w:r w:rsidRPr="005E39B6">
        <w:rPr>
          <w:sz w:val="28"/>
          <w:szCs w:val="28"/>
        </w:rPr>
        <w:t xml:space="preserve">сельского поселения: </w:t>
      </w:r>
      <w:hyperlink r:id="rId8" w:history="1">
        <w:r w:rsidRPr="00A959FB">
          <w:rPr>
            <w:rStyle w:val="a3"/>
            <w:sz w:val="28"/>
            <w:szCs w:val="28"/>
            <w:lang w:val="en-US"/>
          </w:rPr>
          <w:t>www</w:t>
        </w:r>
        <w:r w:rsidRPr="00A959FB">
          <w:rPr>
            <w:rStyle w:val="a3"/>
            <w:sz w:val="28"/>
            <w:szCs w:val="28"/>
          </w:rPr>
          <w:t>.</w:t>
        </w:r>
        <w:proofErr w:type="spellStart"/>
        <w:r w:rsidRPr="00A959FB">
          <w:rPr>
            <w:rStyle w:val="a3"/>
            <w:sz w:val="28"/>
            <w:szCs w:val="28"/>
            <w:lang w:val="en-US"/>
          </w:rPr>
          <w:t>Baiki</w:t>
        </w:r>
        <w:proofErr w:type="spellEnd"/>
        <w:r w:rsidRPr="00A959FB">
          <w:rPr>
            <w:rStyle w:val="a3"/>
            <w:sz w:val="28"/>
            <w:szCs w:val="28"/>
          </w:rPr>
          <w:t>-</w:t>
        </w:r>
        <w:proofErr w:type="spellStart"/>
        <w:r w:rsidRPr="00A959FB">
          <w:rPr>
            <w:rStyle w:val="a3"/>
            <w:sz w:val="28"/>
            <w:szCs w:val="28"/>
            <w:lang w:val="en-US"/>
          </w:rPr>
          <w:t>sp</w:t>
        </w:r>
        <w:proofErr w:type="spellEnd"/>
        <w:r w:rsidRPr="00A959FB">
          <w:rPr>
            <w:rStyle w:val="a3"/>
            <w:sz w:val="28"/>
            <w:szCs w:val="28"/>
          </w:rPr>
          <w:t>.</w:t>
        </w:r>
        <w:proofErr w:type="spellStart"/>
        <w:r w:rsidRPr="00A959F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E39B6">
        <w:rPr>
          <w:color w:val="000000"/>
          <w:sz w:val="28"/>
          <w:szCs w:val="28"/>
        </w:rPr>
        <w:t>.</w:t>
      </w:r>
    </w:p>
    <w:p w:rsidR="005846A0" w:rsidRPr="005E39B6" w:rsidRDefault="005846A0" w:rsidP="005846A0">
      <w:pPr>
        <w:spacing w:before="20"/>
        <w:rPr>
          <w:sz w:val="28"/>
          <w:szCs w:val="28"/>
        </w:rPr>
      </w:pPr>
    </w:p>
    <w:p w:rsidR="005846A0" w:rsidRPr="004D3772" w:rsidRDefault="005846A0" w:rsidP="005A13E3">
      <w:pPr>
        <w:pStyle w:val="2"/>
        <w:spacing w:before="0" w:after="0"/>
        <w:jc w:val="right"/>
        <w:rPr>
          <w:rFonts w:ascii="Times New Roman" w:hAnsi="Times New Roman"/>
          <w:b w:val="0"/>
          <w:i w:val="0"/>
        </w:rPr>
      </w:pPr>
      <w:r w:rsidRPr="004D3772">
        <w:rPr>
          <w:rFonts w:ascii="Times New Roman" w:hAnsi="Times New Roman"/>
          <w:b w:val="0"/>
          <w:i w:val="0"/>
        </w:rPr>
        <w:t xml:space="preserve">Депутат Совета сельского поселения </w:t>
      </w:r>
    </w:p>
    <w:p w:rsidR="005846A0" w:rsidRPr="004D3772" w:rsidRDefault="005846A0" w:rsidP="005A13E3">
      <w:pPr>
        <w:pStyle w:val="2"/>
        <w:spacing w:before="0" w:after="0"/>
        <w:jc w:val="right"/>
        <w:rPr>
          <w:rFonts w:ascii="Times New Roman" w:hAnsi="Times New Roman"/>
          <w:b w:val="0"/>
          <w:i w:val="0"/>
        </w:rPr>
      </w:pPr>
      <w:r w:rsidRPr="004D3772">
        <w:rPr>
          <w:rFonts w:ascii="Times New Roman" w:hAnsi="Times New Roman"/>
          <w:b w:val="0"/>
          <w:i w:val="0"/>
        </w:rPr>
        <w:t xml:space="preserve">Байкинский сельсовет     </w:t>
      </w:r>
      <w:r w:rsidRPr="004D3772">
        <w:rPr>
          <w:rFonts w:ascii="Times New Roman" w:hAnsi="Times New Roman"/>
          <w:b w:val="0"/>
          <w:i w:val="0"/>
        </w:rPr>
        <w:tab/>
      </w:r>
    </w:p>
    <w:p w:rsidR="005846A0" w:rsidRPr="004D3772" w:rsidRDefault="005846A0" w:rsidP="005A13E3">
      <w:pPr>
        <w:pStyle w:val="2"/>
        <w:spacing w:before="0" w:after="0"/>
        <w:jc w:val="right"/>
        <w:rPr>
          <w:rFonts w:ascii="Times New Roman" w:hAnsi="Times New Roman"/>
          <w:b w:val="0"/>
          <w:i w:val="0"/>
        </w:rPr>
      </w:pPr>
      <w:r w:rsidRPr="004D3772">
        <w:rPr>
          <w:rFonts w:ascii="Times New Roman" w:hAnsi="Times New Roman"/>
          <w:b w:val="0"/>
          <w:i w:val="0"/>
        </w:rPr>
        <w:t>муниципального района</w:t>
      </w:r>
    </w:p>
    <w:p w:rsidR="005846A0" w:rsidRPr="004D3772" w:rsidRDefault="005846A0" w:rsidP="005A13E3">
      <w:pPr>
        <w:jc w:val="right"/>
        <w:rPr>
          <w:bCs/>
          <w:sz w:val="28"/>
          <w:szCs w:val="28"/>
        </w:rPr>
      </w:pPr>
      <w:r w:rsidRPr="004D3772">
        <w:rPr>
          <w:bCs/>
          <w:sz w:val="28"/>
          <w:szCs w:val="28"/>
        </w:rPr>
        <w:t xml:space="preserve">Караидельский     район                                         </w:t>
      </w:r>
    </w:p>
    <w:p w:rsidR="005A13E3" w:rsidRDefault="005846A0" w:rsidP="005A13E3">
      <w:pPr>
        <w:jc w:val="right"/>
        <w:rPr>
          <w:sz w:val="28"/>
          <w:szCs w:val="28"/>
        </w:rPr>
      </w:pPr>
      <w:r w:rsidRPr="004D3772">
        <w:rPr>
          <w:sz w:val="28"/>
          <w:szCs w:val="28"/>
        </w:rPr>
        <w:t xml:space="preserve">Республики Башкортостан                                                       </w:t>
      </w:r>
    </w:p>
    <w:p w:rsidR="005846A0" w:rsidRDefault="005846A0" w:rsidP="005A13E3">
      <w:pPr>
        <w:jc w:val="right"/>
        <w:rPr>
          <w:sz w:val="28"/>
          <w:szCs w:val="28"/>
        </w:rPr>
      </w:pPr>
      <w:r w:rsidRPr="004D3772">
        <w:rPr>
          <w:sz w:val="28"/>
          <w:szCs w:val="28"/>
        </w:rPr>
        <w:t>Т.А. Чистякова</w:t>
      </w:r>
    </w:p>
    <w:p w:rsidR="005A13E3" w:rsidRDefault="005A13E3" w:rsidP="005A13E3">
      <w:pPr>
        <w:jc w:val="right"/>
        <w:rPr>
          <w:sz w:val="28"/>
          <w:szCs w:val="28"/>
        </w:rPr>
      </w:pPr>
    </w:p>
    <w:p w:rsidR="005A13E3" w:rsidRPr="004D3772" w:rsidRDefault="005A13E3" w:rsidP="005A13E3">
      <w:pPr>
        <w:jc w:val="right"/>
        <w:rPr>
          <w:bCs/>
          <w:sz w:val="28"/>
          <w:szCs w:val="28"/>
        </w:rPr>
      </w:pPr>
    </w:p>
    <w:p w:rsidR="005846A0" w:rsidRPr="005E39B6" w:rsidRDefault="005846A0" w:rsidP="005846A0">
      <w:pPr>
        <w:spacing w:before="20"/>
        <w:ind w:firstLine="567"/>
        <w:rPr>
          <w:sz w:val="28"/>
          <w:szCs w:val="28"/>
        </w:rPr>
      </w:pPr>
    </w:p>
    <w:p w:rsidR="005846A0" w:rsidRPr="005E39B6" w:rsidRDefault="005846A0" w:rsidP="005846A0">
      <w:pPr>
        <w:spacing w:before="20"/>
        <w:ind w:firstLine="567"/>
        <w:rPr>
          <w:sz w:val="28"/>
          <w:szCs w:val="28"/>
        </w:rPr>
      </w:pPr>
      <w:r w:rsidRPr="005E39B6">
        <w:rPr>
          <w:sz w:val="28"/>
          <w:szCs w:val="28"/>
        </w:rPr>
        <w:t xml:space="preserve">с. </w:t>
      </w:r>
      <w:r>
        <w:rPr>
          <w:sz w:val="28"/>
          <w:szCs w:val="28"/>
        </w:rPr>
        <w:t>Байки</w:t>
      </w:r>
    </w:p>
    <w:p w:rsidR="005846A0" w:rsidRPr="005E39B6" w:rsidRDefault="003E5B2A" w:rsidP="005846A0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>18 марта</w:t>
      </w:r>
      <w:r w:rsidR="005846A0" w:rsidRPr="005E39B6">
        <w:rPr>
          <w:sz w:val="28"/>
          <w:szCs w:val="28"/>
        </w:rPr>
        <w:t xml:space="preserve"> 2019 года </w:t>
      </w:r>
    </w:p>
    <w:p w:rsidR="005846A0" w:rsidRPr="005E39B6" w:rsidRDefault="005846A0" w:rsidP="005846A0">
      <w:pPr>
        <w:spacing w:before="20"/>
        <w:ind w:firstLine="567"/>
        <w:rPr>
          <w:sz w:val="28"/>
          <w:szCs w:val="28"/>
        </w:rPr>
      </w:pPr>
      <w:r w:rsidRPr="005E39B6">
        <w:rPr>
          <w:sz w:val="28"/>
          <w:szCs w:val="28"/>
        </w:rPr>
        <w:t xml:space="preserve">№ </w:t>
      </w:r>
      <w:r w:rsidR="004D3772">
        <w:rPr>
          <w:sz w:val="28"/>
          <w:szCs w:val="28"/>
        </w:rPr>
        <w:t>44/6</w:t>
      </w:r>
    </w:p>
    <w:p w:rsidR="009238B8" w:rsidRDefault="009238B8"/>
    <w:sectPr w:rsidR="009238B8" w:rsidSect="00B909D0">
      <w:pgSz w:w="11906" w:h="16838"/>
      <w:pgMar w:top="902" w:right="567" w:bottom="90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15487"/>
    <w:multiLevelType w:val="hybridMultilevel"/>
    <w:tmpl w:val="6E46D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6A0"/>
    <w:rsid w:val="003E5B2A"/>
    <w:rsid w:val="004D3772"/>
    <w:rsid w:val="005846A0"/>
    <w:rsid w:val="005A13E3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846A0"/>
    <w:pPr>
      <w:keepNext/>
      <w:widowControl w:val="0"/>
      <w:spacing w:before="280"/>
      <w:ind w:left="4320"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846A0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46A0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846A0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styleId="a3">
    <w:name w:val="Hyperlink"/>
    <w:rsid w:val="005846A0"/>
    <w:rPr>
      <w:color w:val="0000FF"/>
      <w:u w:val="single"/>
    </w:rPr>
  </w:style>
  <w:style w:type="paragraph" w:customStyle="1" w:styleId="ConsTitle">
    <w:name w:val="ConsTitle"/>
    <w:rsid w:val="005846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apple-converted-space">
    <w:name w:val="apple-converted-space"/>
    <w:rsid w:val="005846A0"/>
    <w:rPr>
      <w:rFonts w:ascii="Times New Roman" w:hAnsi="Times New Roman"/>
    </w:rPr>
  </w:style>
  <w:style w:type="character" w:customStyle="1" w:styleId="a4">
    <w:name w:val="Гипертекстовая ссылка"/>
    <w:rsid w:val="005846A0"/>
    <w:rPr>
      <w:b/>
      <w:bCs/>
      <w:color w:val="008000"/>
    </w:rPr>
  </w:style>
  <w:style w:type="character" w:customStyle="1" w:styleId="a5">
    <w:name w:val="Цветовое выделение"/>
    <w:rsid w:val="005846A0"/>
    <w:rPr>
      <w:b/>
      <w:color w:val="000080"/>
    </w:rPr>
  </w:style>
  <w:style w:type="paragraph" w:customStyle="1" w:styleId="s1">
    <w:name w:val="s_1"/>
    <w:basedOn w:val="a"/>
    <w:rsid w:val="005846A0"/>
    <w:pPr>
      <w:spacing w:before="100" w:beforeAutospacing="1" w:after="100" w:afterAutospacing="1"/>
    </w:pPr>
  </w:style>
  <w:style w:type="character" w:customStyle="1" w:styleId="s10">
    <w:name w:val="s_10"/>
    <w:rsid w:val="005846A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846A0"/>
    <w:pPr>
      <w:keepNext/>
      <w:widowControl w:val="0"/>
      <w:spacing w:before="280"/>
      <w:ind w:left="4320"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846A0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46A0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846A0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styleId="a3">
    <w:name w:val="Hyperlink"/>
    <w:rsid w:val="005846A0"/>
    <w:rPr>
      <w:color w:val="0000FF"/>
      <w:u w:val="single"/>
    </w:rPr>
  </w:style>
  <w:style w:type="paragraph" w:customStyle="1" w:styleId="ConsTitle">
    <w:name w:val="ConsTitle"/>
    <w:rsid w:val="005846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apple-converted-space">
    <w:name w:val="apple-converted-space"/>
    <w:rsid w:val="005846A0"/>
    <w:rPr>
      <w:rFonts w:ascii="Times New Roman" w:hAnsi="Times New Roman"/>
    </w:rPr>
  </w:style>
  <w:style w:type="character" w:customStyle="1" w:styleId="a4">
    <w:name w:val="Гипертекстовая ссылка"/>
    <w:rsid w:val="005846A0"/>
    <w:rPr>
      <w:b/>
      <w:bCs/>
      <w:color w:val="008000"/>
    </w:rPr>
  </w:style>
  <w:style w:type="character" w:customStyle="1" w:styleId="a5">
    <w:name w:val="Цветовое выделение"/>
    <w:rsid w:val="005846A0"/>
    <w:rPr>
      <w:b/>
      <w:color w:val="000080"/>
    </w:rPr>
  </w:style>
  <w:style w:type="paragraph" w:customStyle="1" w:styleId="s1">
    <w:name w:val="s_1"/>
    <w:basedOn w:val="a"/>
    <w:rsid w:val="005846A0"/>
    <w:pPr>
      <w:spacing w:before="100" w:beforeAutospacing="1" w:after="100" w:afterAutospacing="1"/>
    </w:pPr>
  </w:style>
  <w:style w:type="character" w:customStyle="1" w:styleId="s10">
    <w:name w:val="s_10"/>
    <w:rsid w:val="005846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iki-sp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12015118&amp;sub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25350&amp;sub=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3839</Words>
  <Characters>21884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6</cp:revision>
  <cp:lastPrinted>2019-03-20T05:13:00Z</cp:lastPrinted>
  <dcterms:created xsi:type="dcterms:W3CDTF">2019-03-19T11:04:00Z</dcterms:created>
  <dcterms:modified xsi:type="dcterms:W3CDTF">2019-03-25T07:35:00Z</dcterms:modified>
</cp:coreProperties>
</file>