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07C" w:rsidRDefault="007D507C" w:rsidP="007D507C">
      <w:pPr>
        <w:pStyle w:val="1"/>
        <w:spacing w:before="0" w:beforeAutospacing="0" w:after="0" w:afterAutospacing="0"/>
        <w:rPr>
          <w:rFonts w:ascii="Trebuchet MS" w:hAnsi="Trebuchet MS"/>
          <w:b w:val="0"/>
          <w:bCs w:val="0"/>
          <w:color w:val="5D9527"/>
        </w:rPr>
      </w:pPr>
      <w:r>
        <w:rPr>
          <w:rFonts w:ascii="Trebuchet MS" w:hAnsi="Trebuchet MS"/>
          <w:b w:val="0"/>
          <w:bCs w:val="0"/>
          <w:color w:val="5D9527"/>
        </w:rPr>
        <w:t>Информация о субъектах малого и среднего предпринимательства</w:t>
      </w:r>
    </w:p>
    <w:p w:rsidR="007D507C" w:rsidRDefault="007D507C" w:rsidP="007D507C">
      <w:r>
        <w:rPr>
          <w:rFonts w:ascii="Verdana" w:hAnsi="Verdana"/>
          <w:color w:val="555555"/>
        </w:rPr>
        <w:br/>
      </w:r>
    </w:p>
    <w:p w:rsidR="007D507C" w:rsidRDefault="007D507C" w:rsidP="007D507C">
      <w:pPr>
        <w:pStyle w:val="a3"/>
        <w:spacing w:before="0" w:beforeAutospacing="0" w:afterAutospacing="0"/>
        <w:rPr>
          <w:rFonts w:ascii="Verdana" w:hAnsi="Verdana"/>
          <w:color w:val="555555"/>
        </w:rPr>
      </w:pPr>
      <w:r>
        <w:rPr>
          <w:rFonts w:ascii="Verdana" w:hAnsi="Verdana"/>
          <w:color w:val="555555"/>
        </w:rPr>
        <w:t> </w:t>
      </w:r>
    </w:p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  <w:r>
        <w:rPr>
          <w:rFonts w:ascii="Verdana" w:hAnsi="Verdana"/>
          <w:color w:val="000000"/>
        </w:rPr>
        <w:t>Субъекты малого и среднего предпринимательства</w:t>
      </w:r>
    </w:p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  <w:r>
        <w:rPr>
          <w:rFonts w:ascii="Verdana" w:hAnsi="Verdana"/>
          <w:color w:val="000000"/>
        </w:rPr>
        <w:t>СП Байкинский сельсовет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b/>
          <w:bCs/>
          <w:color w:val="525151"/>
          <w:sz w:val="21"/>
          <w:szCs w:val="21"/>
        </w:rPr>
        <w:t>Информация размещается на основании пункта 2 статьи 19 Федерального закона от 24.07.2007 № 209-ФЗ «О развитии малого и среднего предпринимательства в Российской Федерации»</w:t>
      </w:r>
    </w:p>
    <w:p w:rsidR="007D507C" w:rsidRDefault="007D507C" w:rsidP="007D507C">
      <w:pPr>
        <w:shd w:val="clear" w:color="auto" w:fill="F4F5F6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333333"/>
          <w:sz w:val="20"/>
          <w:szCs w:val="20"/>
        </w:rPr>
        <w:t>Развитие малого и среднего предпринимательства на территории сельского поселения «Байкинский сельсовет» муниципального района Караидельский район» РБ за последние годы имеет большее социальное и экономическое значение, играет огромную роль в решении текущих социально-экономических проблем и обеспечении занятости населения.</w:t>
      </w:r>
    </w:p>
    <w:p w:rsidR="007D507C" w:rsidRDefault="007D507C" w:rsidP="007D507C">
      <w:pPr>
        <w:shd w:val="clear" w:color="auto" w:fill="F4F5F6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333333"/>
          <w:sz w:val="20"/>
          <w:szCs w:val="20"/>
        </w:rPr>
        <w:t>Развитие малого и среднего предпринимательства позволяет создать дополнительное количество рабочих мест, увеличить поступление налоговых доходов в бюджет сельского поселения   всех уровней, обеспечить своевременное и качественное оказание услуг жителям села в различных сферах деятельности – розничная торговля, производство зерна, мяса, зернофуража и кормов.</w:t>
      </w:r>
    </w:p>
    <w:p w:rsidR="007D507C" w:rsidRDefault="007D507C" w:rsidP="007D507C">
      <w:pPr>
        <w:shd w:val="clear" w:color="auto" w:fill="F4F5F6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 xml:space="preserve">На территории сельского поселения  «Байкинский сельсовет» зарегистрировано </w:t>
      </w:r>
      <w:r w:rsidR="00AA648E">
        <w:rPr>
          <w:rFonts w:ascii="Verdana" w:hAnsi="Verdana"/>
          <w:color w:val="525151"/>
          <w:sz w:val="20"/>
          <w:szCs w:val="20"/>
        </w:rPr>
        <w:t>29</w:t>
      </w:r>
      <w:r>
        <w:rPr>
          <w:rFonts w:ascii="Verdana" w:hAnsi="Verdana"/>
          <w:color w:val="525151"/>
          <w:sz w:val="20"/>
          <w:szCs w:val="20"/>
        </w:rPr>
        <w:t xml:space="preserve"> субъектов малого предпринимательства (далее СМП), из них  </w:t>
      </w:r>
      <w:r w:rsidR="00AA648E">
        <w:rPr>
          <w:rFonts w:ascii="Verdana" w:hAnsi="Verdana"/>
          <w:color w:val="525151"/>
          <w:sz w:val="20"/>
          <w:szCs w:val="20"/>
        </w:rPr>
        <w:t>2</w:t>
      </w:r>
      <w:r>
        <w:rPr>
          <w:rFonts w:ascii="Verdana" w:hAnsi="Verdana"/>
          <w:color w:val="525151"/>
          <w:sz w:val="20"/>
          <w:szCs w:val="20"/>
        </w:rPr>
        <w:t>8   инди</w:t>
      </w:r>
      <w:r w:rsidR="00AA648E">
        <w:rPr>
          <w:rFonts w:ascii="Verdana" w:hAnsi="Verdana"/>
          <w:color w:val="525151"/>
          <w:sz w:val="20"/>
          <w:szCs w:val="20"/>
        </w:rPr>
        <w:t>видуальных предпринимателей и  1</w:t>
      </w:r>
      <w:r>
        <w:rPr>
          <w:rFonts w:ascii="Verdana" w:hAnsi="Verdana"/>
          <w:color w:val="525151"/>
          <w:sz w:val="20"/>
          <w:szCs w:val="20"/>
        </w:rPr>
        <w:t xml:space="preserve"> юридическ</w:t>
      </w:r>
      <w:r w:rsidR="00AA648E">
        <w:rPr>
          <w:rFonts w:ascii="Verdana" w:hAnsi="Verdana"/>
          <w:color w:val="525151"/>
          <w:sz w:val="20"/>
          <w:szCs w:val="20"/>
        </w:rPr>
        <w:t>ое</w:t>
      </w:r>
      <w:r>
        <w:rPr>
          <w:rFonts w:ascii="Verdana" w:hAnsi="Verdana"/>
          <w:color w:val="525151"/>
          <w:sz w:val="20"/>
          <w:szCs w:val="20"/>
        </w:rPr>
        <w:t xml:space="preserve"> лиц</w:t>
      </w:r>
      <w:r w:rsidR="00AA648E">
        <w:rPr>
          <w:rFonts w:ascii="Verdana" w:hAnsi="Verdana"/>
          <w:color w:val="525151"/>
          <w:sz w:val="20"/>
          <w:szCs w:val="20"/>
        </w:rPr>
        <w:t>о</w:t>
      </w:r>
      <w:bookmarkStart w:id="0" w:name="_GoBack"/>
      <w:bookmarkEnd w:id="0"/>
      <w:r>
        <w:rPr>
          <w:rFonts w:ascii="Verdana" w:hAnsi="Verdana"/>
          <w:color w:val="525151"/>
          <w:sz w:val="20"/>
          <w:szCs w:val="20"/>
        </w:rPr>
        <w:t>.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b/>
          <w:bCs/>
          <w:color w:val="525151"/>
          <w:sz w:val="20"/>
          <w:szCs w:val="20"/>
        </w:rPr>
        <w:t>Информация о реализации государственных и муниципальных программ для субъектов малого и среднего предпринимательства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> </w:t>
      </w:r>
      <w:r>
        <w:rPr>
          <w:rFonts w:ascii="Verdana" w:hAnsi="Verdana"/>
          <w:color w:val="525151"/>
          <w:sz w:val="21"/>
          <w:szCs w:val="21"/>
        </w:rPr>
        <w:t>С государственной программой «Развитие предпринимательства в республике Башкортостан» можно ознакомиться на сайте Центра поддержки малого и среднего бизнеса  Республики Башкортостан» по адресу:</w:t>
      </w:r>
      <w:r>
        <w:rPr>
          <w:rStyle w:val="apple-converted-space"/>
          <w:rFonts w:ascii="Verdana" w:hAnsi="Verdana"/>
          <w:color w:val="525151"/>
          <w:sz w:val="21"/>
          <w:szCs w:val="21"/>
        </w:rPr>
        <w:t> </w:t>
      </w:r>
      <w:r>
        <w:rPr>
          <w:rFonts w:ascii="Verdana" w:hAnsi="Verdana"/>
          <w:color w:val="555555"/>
          <w:sz w:val="20"/>
          <w:szCs w:val="20"/>
        </w:rPr>
        <w:t>Ссылка на республиканскую программу </w:t>
      </w:r>
      <w:hyperlink r:id="rId5" w:history="1">
        <w:r>
          <w:rPr>
            <w:rStyle w:val="a4"/>
            <w:rFonts w:ascii="Verdana" w:hAnsi="Verdana"/>
            <w:color w:val="EF5234"/>
            <w:sz w:val="20"/>
            <w:szCs w:val="20"/>
          </w:rPr>
          <w:t>http://goo.gl/iYmR3i</w:t>
        </w:r>
      </w:hyperlink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1"/>
          <w:szCs w:val="21"/>
        </w:rPr>
        <w:t xml:space="preserve">С муниципальной программой «Развитие малого и среднего предпринимательства в Караидельском районе на 2016-2018 годы» можно ознакомиться на сайте Администрации Караидельского района по адресу: karaidel.bashkortostan.ru  раздел: </w:t>
      </w:r>
      <w:proofErr w:type="gramStart"/>
      <w:r>
        <w:rPr>
          <w:rFonts w:ascii="Verdana" w:hAnsi="Verdana"/>
          <w:color w:val="525151"/>
          <w:sz w:val="21"/>
          <w:szCs w:val="21"/>
        </w:rPr>
        <w:t>главная</w:t>
      </w:r>
      <w:proofErr w:type="gramEnd"/>
      <w:r>
        <w:rPr>
          <w:rFonts w:ascii="Verdana" w:hAnsi="Verdana"/>
          <w:color w:val="525151"/>
          <w:sz w:val="21"/>
          <w:szCs w:val="21"/>
        </w:rPr>
        <w:t>/документы.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b/>
          <w:bCs/>
          <w:color w:val="525151"/>
          <w:sz w:val="21"/>
          <w:szCs w:val="21"/>
        </w:rPr>
        <w:t> </w:t>
      </w:r>
      <w:r>
        <w:rPr>
          <w:rFonts w:ascii="Verdana" w:hAnsi="Verdana"/>
          <w:b/>
          <w:bCs/>
          <w:color w:val="525151"/>
          <w:sz w:val="20"/>
          <w:szCs w:val="20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 на 01.06.2016 года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6"/>
        <w:gridCol w:w="3427"/>
        <w:gridCol w:w="4156"/>
      </w:tblGrid>
      <w:tr w:rsidR="007D507C" w:rsidTr="001D2B42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t>Вид экономической деятельности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t>Количество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t xml:space="preserve">Сведения об обороте товаров (работ, услуг), производимых субъектами малого и среднего </w:t>
            </w: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lastRenderedPageBreak/>
              <w:t>предпринимательства</w:t>
            </w:r>
          </w:p>
        </w:tc>
      </w:tr>
      <w:tr w:rsidR="007D507C" w:rsidTr="001D2B42"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lastRenderedPageBreak/>
              <w:t> </w:t>
            </w:r>
            <w:r>
              <w:rPr>
                <w:rFonts w:ascii="Verdana" w:hAnsi="Verdana"/>
                <w:color w:val="525151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  <w:tr w:rsidR="007D507C" w:rsidTr="001D2B42"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Торговля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  <w:tr w:rsidR="007D507C" w:rsidTr="001D2B42"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23696B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Юридические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23696B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  <w:tr w:rsidR="007D507C" w:rsidTr="001D2B42"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лесо</w:t>
            </w:r>
            <w:r w:rsidR="007D507C">
              <w:rPr>
                <w:rFonts w:ascii="Verdana" w:hAnsi="Verdana"/>
                <w:color w:val="525151"/>
                <w:sz w:val="20"/>
                <w:szCs w:val="20"/>
              </w:rPr>
              <w:t>переработка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</w:tbl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  <w:r>
        <w:rPr>
          <w:rFonts w:ascii="Verdana" w:hAnsi="Verdana"/>
          <w:b/>
          <w:bCs/>
          <w:color w:val="525151"/>
          <w:sz w:val="20"/>
          <w:szCs w:val="20"/>
        </w:rPr>
        <w:t>Сведения о числе замещенных рабочих мест в субъектах малого и среднего предпринимательства,  об их финансово-экономическом состоянии на 01.06.2016 года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15"/>
        <w:gridCol w:w="3835"/>
        <w:gridCol w:w="3729"/>
      </w:tblGrid>
      <w:tr w:rsidR="007D507C" w:rsidTr="001D2B42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t>Вид экономической деятельности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t>Число замещенных рабочих мест в субъектах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b/>
                <w:bCs/>
                <w:color w:val="525151"/>
                <w:sz w:val="20"/>
                <w:szCs w:val="20"/>
              </w:rPr>
              <w:t>Средняя заработная плата в субъектах малого и среднего предпринимательства</w:t>
            </w:r>
          </w:p>
        </w:tc>
      </w:tr>
      <w:tr w:rsidR="007D507C" w:rsidTr="001D2B42">
        <w:trPr>
          <w:trHeight w:val="833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 </w:t>
            </w:r>
            <w:r>
              <w:rPr>
                <w:rFonts w:ascii="Verdana" w:hAnsi="Verdana"/>
                <w:color w:val="525151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 w:rsidRPr="00AA648E">
              <w:rPr>
                <w:rFonts w:ascii="Verdana" w:hAnsi="Verdana"/>
                <w:color w:val="555555"/>
                <w:sz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  <w:p w:rsidR="007D507C" w:rsidRDefault="007D507C" w:rsidP="001D2B42">
            <w:pPr>
              <w:jc w:val="righ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1D2B42"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Торговля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  <w:tr w:rsidR="007D507C" w:rsidTr="001D2B42"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Юридические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  <w:tr w:rsidR="007D507C" w:rsidTr="00300B21">
        <w:trPr>
          <w:trHeight w:val="429"/>
        </w:trPr>
        <w:tc>
          <w:tcPr>
            <w:tcW w:w="0" w:type="auto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лесо</w:t>
            </w:r>
            <w:r w:rsidR="007D507C">
              <w:rPr>
                <w:rFonts w:ascii="Verdana" w:hAnsi="Verdana"/>
                <w:color w:val="525151"/>
                <w:sz w:val="20"/>
                <w:szCs w:val="20"/>
              </w:rPr>
              <w:t>переработка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AA648E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D507C" w:rsidRDefault="007D507C" w:rsidP="001D2B42">
            <w:pPr>
              <w:spacing w:line="360" w:lineRule="atLeast"/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25151"/>
                <w:sz w:val="20"/>
                <w:szCs w:val="20"/>
              </w:rPr>
              <w:t>Сведения отсутствуют</w:t>
            </w:r>
          </w:p>
        </w:tc>
      </w:tr>
    </w:tbl>
    <w:p w:rsidR="007D507C" w:rsidRDefault="007D507C" w:rsidP="007D507C">
      <w:pPr>
        <w:jc w:val="center"/>
        <w:rPr>
          <w:rFonts w:ascii="Verdana" w:hAnsi="Verdana"/>
          <w:color w:val="555555"/>
        </w:rPr>
      </w:pPr>
      <w:r>
        <w:rPr>
          <w:rFonts w:ascii="Verdana" w:hAnsi="Verdana"/>
          <w:color w:val="555555"/>
        </w:rPr>
        <w:t>СПИСОК</w:t>
      </w:r>
    </w:p>
    <w:p w:rsidR="007D507C" w:rsidRDefault="007D507C" w:rsidP="007D507C">
      <w:pPr>
        <w:jc w:val="center"/>
        <w:rPr>
          <w:rFonts w:ascii="Verdana" w:hAnsi="Verdana"/>
          <w:color w:val="555555"/>
        </w:rPr>
      </w:pPr>
      <w:r>
        <w:rPr>
          <w:rFonts w:ascii="Verdana" w:hAnsi="Verdana"/>
          <w:color w:val="555555"/>
        </w:rPr>
        <w:t>предпринимателей на территории сельского поселения Байкинский сельсовет МР. Караидельский район РБ.</w:t>
      </w:r>
    </w:p>
    <w:p w:rsidR="007D507C" w:rsidRDefault="007D507C" w:rsidP="007D507C">
      <w:pPr>
        <w:jc w:val="center"/>
        <w:rPr>
          <w:rFonts w:ascii="Verdana" w:hAnsi="Verdana"/>
          <w:color w:val="555555"/>
        </w:rPr>
      </w:pPr>
      <w:r>
        <w:rPr>
          <w:rFonts w:ascii="Verdana" w:hAnsi="Verdana"/>
          <w:color w:val="555555"/>
        </w:rPr>
        <w:t> </w:t>
      </w:r>
    </w:p>
    <w:tbl>
      <w:tblPr>
        <w:tblW w:w="14742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3827"/>
        <w:gridCol w:w="3402"/>
        <w:gridCol w:w="5226"/>
        <w:gridCol w:w="1436"/>
      </w:tblGrid>
      <w:tr w:rsidR="007D507C" w:rsidTr="007D507C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№</w:t>
            </w:r>
            <w:proofErr w:type="spellStart"/>
            <w:r>
              <w:rPr>
                <w:rFonts w:ascii="Verdana" w:hAnsi="Verdana"/>
                <w:color w:val="555555"/>
              </w:rPr>
              <w:t>пп</w:t>
            </w:r>
            <w:proofErr w:type="spellEnd"/>
          </w:p>
        </w:tc>
        <w:tc>
          <w:tcPr>
            <w:tcW w:w="3827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Ф.И.О</w:t>
            </w:r>
          </w:p>
        </w:tc>
        <w:tc>
          <w:tcPr>
            <w:tcW w:w="3402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Вид деятельности</w:t>
            </w:r>
          </w:p>
        </w:tc>
        <w:tc>
          <w:tcPr>
            <w:tcW w:w="5226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Адрес</w:t>
            </w:r>
          </w:p>
        </w:tc>
        <w:tc>
          <w:tcPr>
            <w:tcW w:w="1436" w:type="dxa"/>
            <w:tcBorders>
              <w:top w:val="single" w:sz="8" w:space="0" w:color="auto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jc w:val="center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1.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7D507C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Нурмиев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Николай Робертович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с. </w:t>
            </w:r>
            <w:proofErr w:type="spellStart"/>
            <w:r>
              <w:rPr>
                <w:rFonts w:ascii="Verdana" w:hAnsi="Verdana"/>
                <w:color w:val="555555"/>
              </w:rPr>
              <w:t>Бердяш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2.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7D507C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Дуброви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Александр Николаевич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AA648E">
            <w:pPr>
              <w:rPr>
                <w:rFonts w:ascii="Verdana" w:hAnsi="Verdana"/>
                <w:color w:val="555555"/>
              </w:rPr>
            </w:pP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с. </w:t>
            </w:r>
            <w:proofErr w:type="spellStart"/>
            <w:r>
              <w:rPr>
                <w:rFonts w:ascii="Verdana" w:hAnsi="Verdana"/>
                <w:color w:val="555555"/>
              </w:rPr>
              <w:t>Бердяш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331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3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7D507C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Мухамедьяров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Альберт </w:t>
            </w:r>
            <w:proofErr w:type="spellStart"/>
            <w:r>
              <w:rPr>
                <w:rFonts w:ascii="Verdana" w:hAnsi="Verdana"/>
                <w:color w:val="555555"/>
              </w:rPr>
              <w:t>Радикович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proofErr w:type="gramStart"/>
            <w:r>
              <w:rPr>
                <w:rFonts w:ascii="Verdana" w:hAnsi="Verdana"/>
                <w:color w:val="555555"/>
              </w:rPr>
              <w:t>Торговая</w:t>
            </w:r>
            <w:proofErr w:type="gramEnd"/>
            <w:r>
              <w:rPr>
                <w:rFonts w:ascii="Verdana" w:hAnsi="Verdana"/>
                <w:color w:val="555555"/>
              </w:rPr>
              <w:t>, туризм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с. </w:t>
            </w:r>
            <w:proofErr w:type="spellStart"/>
            <w:r>
              <w:rPr>
                <w:rFonts w:ascii="Verdana" w:hAnsi="Verdana"/>
                <w:color w:val="555555"/>
              </w:rPr>
              <w:t>Бердяш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369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4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7D507C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Федотова Наталья Алексеевна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Торговая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с. </w:t>
            </w:r>
            <w:proofErr w:type="spellStart"/>
            <w:r>
              <w:rPr>
                <w:rFonts w:ascii="Verdana" w:hAnsi="Verdana"/>
                <w:color w:val="555555"/>
              </w:rPr>
              <w:t>Бердяш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54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5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7D507C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Елизарьев Виталий Александрович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с. </w:t>
            </w:r>
            <w:proofErr w:type="spellStart"/>
            <w:r>
              <w:rPr>
                <w:rFonts w:ascii="Verdana" w:hAnsi="Verdana"/>
                <w:color w:val="555555"/>
              </w:rPr>
              <w:t>Бердяш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358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r w:rsidR="00C61C26">
              <w:rPr>
                <w:rFonts w:ascii="Verdana" w:hAnsi="Verdana"/>
                <w:color w:val="555555"/>
              </w:rPr>
              <w:t>Глушков Илья Валерьевич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с. </w:t>
            </w:r>
            <w:proofErr w:type="spellStart"/>
            <w:r>
              <w:rPr>
                <w:rFonts w:ascii="Verdana" w:hAnsi="Verdana"/>
                <w:color w:val="555555"/>
              </w:rPr>
              <w:t>Бердяш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299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7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Нуриев </w:t>
            </w:r>
            <w:proofErr w:type="spellStart"/>
            <w:r>
              <w:rPr>
                <w:rFonts w:ascii="Verdana" w:hAnsi="Verdana"/>
                <w:color w:val="555555"/>
              </w:rPr>
              <w:t>Рашит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Султанович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торговая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д. </w:t>
            </w:r>
            <w:proofErr w:type="spellStart"/>
            <w:r>
              <w:rPr>
                <w:rFonts w:ascii="Verdana" w:hAnsi="Verdana"/>
                <w:color w:val="555555"/>
              </w:rPr>
              <w:t>Новоянсаитово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50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8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Карамов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Шамиль </w:t>
            </w:r>
            <w:proofErr w:type="spellStart"/>
            <w:r>
              <w:rPr>
                <w:rFonts w:ascii="Verdana" w:hAnsi="Verdana"/>
                <w:color w:val="555555"/>
              </w:rPr>
              <w:t>Камилевич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Сельскохозяйственная</w:t>
            </w:r>
          </w:p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переработка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д. </w:t>
            </w:r>
            <w:proofErr w:type="spellStart"/>
            <w:r>
              <w:rPr>
                <w:rFonts w:ascii="Verdana" w:hAnsi="Verdana"/>
                <w:color w:val="555555"/>
              </w:rPr>
              <w:t>Новоянсаитово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595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9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Стрельцов Виталий Владимирович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Сельскохозяйственная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д. </w:t>
            </w:r>
            <w:proofErr w:type="spellStart"/>
            <w:r>
              <w:rPr>
                <w:rFonts w:ascii="Verdana" w:hAnsi="Verdana"/>
                <w:color w:val="555555"/>
              </w:rPr>
              <w:t>Новоянсаитово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7D507C" w:rsidTr="007D507C">
        <w:trPr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10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Гильманшина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Зульфия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Фагиловна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</w:t>
            </w:r>
            <w:r w:rsidR="007D507C">
              <w:rPr>
                <w:rFonts w:ascii="Verdana" w:hAnsi="Verdana"/>
                <w:color w:val="555555"/>
              </w:rPr>
              <w:t>ельскохозяйственная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д. </w:t>
            </w:r>
            <w:proofErr w:type="spellStart"/>
            <w:r>
              <w:rPr>
                <w:rFonts w:ascii="Verdana" w:hAnsi="Verdana"/>
                <w:color w:val="555555"/>
              </w:rPr>
              <w:t>Новоянсаитово</w:t>
            </w:r>
            <w:proofErr w:type="spellEnd"/>
          </w:p>
        </w:tc>
        <w:tc>
          <w:tcPr>
            <w:tcW w:w="143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7C" w:rsidRDefault="007D507C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 </w:t>
            </w:r>
          </w:p>
        </w:tc>
      </w:tr>
      <w:tr w:rsidR="00C61C26" w:rsidTr="001D2B42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11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Хатмуллин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Рифкат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Хуснуллович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Лесопереработка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д. </w:t>
            </w:r>
            <w:proofErr w:type="spellStart"/>
            <w:r>
              <w:rPr>
                <w:rFonts w:ascii="Verdana" w:hAnsi="Verdana"/>
                <w:color w:val="555555"/>
              </w:rPr>
              <w:t>Новоянсаитово</w:t>
            </w:r>
            <w:proofErr w:type="spellEnd"/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12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Галимзянов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Самат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Радикович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Сельскохозяйственная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д. </w:t>
            </w:r>
            <w:proofErr w:type="spellStart"/>
            <w:r>
              <w:rPr>
                <w:rFonts w:ascii="Verdana" w:hAnsi="Verdana"/>
                <w:color w:val="555555"/>
              </w:rPr>
              <w:t>Новоянсаитово</w:t>
            </w:r>
            <w:proofErr w:type="spellEnd"/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13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Ильясова </w:t>
            </w:r>
            <w:proofErr w:type="spellStart"/>
            <w:r>
              <w:rPr>
                <w:rFonts w:ascii="Verdana" w:hAnsi="Verdana"/>
                <w:color w:val="555555"/>
              </w:rPr>
              <w:t>Руфина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Халитовна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Торговая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14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Кабиров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Рустам </w:t>
            </w:r>
            <w:proofErr w:type="spellStart"/>
            <w:r>
              <w:rPr>
                <w:rFonts w:ascii="Verdana" w:hAnsi="Verdana"/>
                <w:color w:val="555555"/>
              </w:rPr>
              <w:t>Забирович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Производство блоков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15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Галикаев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Вадим </w:t>
            </w:r>
            <w:proofErr w:type="spellStart"/>
            <w:r>
              <w:rPr>
                <w:rFonts w:ascii="Verdana" w:hAnsi="Verdana"/>
                <w:color w:val="555555"/>
              </w:rPr>
              <w:t>Фаритович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Юридические услуги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16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Полежаев Дмитрий Григорьевич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Лесопереработка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17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Сарапулова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Алена </w:t>
            </w:r>
            <w:proofErr w:type="spellStart"/>
            <w:r>
              <w:rPr>
                <w:rFonts w:ascii="Verdana" w:hAnsi="Verdana"/>
                <w:color w:val="555555"/>
              </w:rPr>
              <w:t>Ханафиевна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Юридические услуги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18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gramStart"/>
            <w:r>
              <w:rPr>
                <w:rFonts w:ascii="Verdana" w:hAnsi="Verdana"/>
                <w:color w:val="555555"/>
              </w:rPr>
              <w:t>К(</w:t>
            </w:r>
            <w:proofErr w:type="gramEnd"/>
            <w:r>
              <w:rPr>
                <w:rFonts w:ascii="Verdana" w:hAnsi="Verdana"/>
                <w:color w:val="555555"/>
              </w:rPr>
              <w:t xml:space="preserve">Ф)Х Гайсин </w:t>
            </w:r>
            <w:proofErr w:type="spellStart"/>
            <w:r>
              <w:rPr>
                <w:rFonts w:ascii="Verdana" w:hAnsi="Verdana"/>
                <w:color w:val="555555"/>
              </w:rPr>
              <w:t>Ришат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Лутфирахманович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Сельскохозяйственная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19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Петунина Любовь Сергеевна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Росгосстрах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20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Ульянова Наталья Александровна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Пошив одежды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21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gramStart"/>
            <w:r>
              <w:rPr>
                <w:rFonts w:ascii="Verdana" w:hAnsi="Verdana"/>
                <w:color w:val="555555"/>
              </w:rPr>
              <w:t>К(</w:t>
            </w:r>
            <w:proofErr w:type="gramEnd"/>
            <w:r>
              <w:rPr>
                <w:rFonts w:ascii="Verdana" w:hAnsi="Verdana"/>
                <w:color w:val="555555"/>
              </w:rPr>
              <w:t xml:space="preserve">Ф)Х </w:t>
            </w:r>
            <w:proofErr w:type="spellStart"/>
            <w:r>
              <w:rPr>
                <w:rFonts w:ascii="Verdana" w:hAnsi="Verdana"/>
                <w:color w:val="555555"/>
              </w:rPr>
              <w:t>Агзамов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Фанис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Мансурович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Сельскохозяйственная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22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Борисова Гузель </w:t>
            </w:r>
            <w:proofErr w:type="spellStart"/>
            <w:r>
              <w:rPr>
                <w:rFonts w:ascii="Verdana" w:hAnsi="Verdana"/>
                <w:color w:val="555555"/>
              </w:rPr>
              <w:t>Айратовна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Торговая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AA648E">
            <w:pPr>
              <w:tabs>
                <w:tab w:val="left" w:pos="2302"/>
              </w:tabs>
              <w:ind w:right="2566"/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23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C61C26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gramStart"/>
            <w:r>
              <w:rPr>
                <w:rFonts w:ascii="Verdana" w:hAnsi="Verdana"/>
                <w:color w:val="555555"/>
              </w:rPr>
              <w:t>К(</w:t>
            </w:r>
            <w:proofErr w:type="gramEnd"/>
            <w:r>
              <w:rPr>
                <w:rFonts w:ascii="Verdana" w:hAnsi="Verdana"/>
                <w:color w:val="555555"/>
              </w:rPr>
              <w:t xml:space="preserve">Ф)Х </w:t>
            </w:r>
            <w:proofErr w:type="spellStart"/>
            <w:r>
              <w:rPr>
                <w:rFonts w:ascii="Verdana" w:hAnsi="Verdana"/>
                <w:color w:val="555555"/>
              </w:rPr>
              <w:t>Пиликин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Сергей Владимирович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Сельскохозяйственная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C61C26" w:rsidTr="00C61C26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24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ООО «СПК Караидель»</w:t>
            </w:r>
          </w:p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Казаков Андрей </w:t>
            </w:r>
            <w:proofErr w:type="spellStart"/>
            <w:r>
              <w:rPr>
                <w:rFonts w:ascii="Verdana" w:hAnsi="Verdana"/>
                <w:color w:val="555555"/>
              </w:rPr>
              <w:t>Ниолаевич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Сельскохозяйственная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C26" w:rsidRDefault="00C61C26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FD14E0" w:rsidTr="00FD14E0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25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Хайдарова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Зульхизя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Хайрзамановна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FD14E0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Росгосстрах 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FD14E0" w:rsidTr="00FD14E0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26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FD14E0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Казаков Максим Викторович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Лесопереработка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FD14E0" w:rsidTr="00FD14E0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27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FD14E0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ИП Сафина Людмила Леонидовна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Торговая</w:t>
            </w: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FD14E0" w:rsidTr="00FD14E0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FD14E0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28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FD14E0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Ёрина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Юлия Юрьевна</w:t>
            </w:r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  <w:tr w:rsidR="00FD14E0" w:rsidTr="00FD14E0">
        <w:trPr>
          <w:gridAfter w:val="1"/>
          <w:wAfter w:w="1436" w:type="dxa"/>
          <w:trHeight w:val="560"/>
        </w:trPr>
        <w:tc>
          <w:tcPr>
            <w:tcW w:w="851" w:type="dxa"/>
            <w:tcBorders>
              <w:top w:val="outset" w:sz="6" w:space="0" w:color="F0F0F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29</w:t>
            </w:r>
          </w:p>
        </w:tc>
        <w:tc>
          <w:tcPr>
            <w:tcW w:w="3827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FD14E0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 xml:space="preserve">ИП </w:t>
            </w:r>
            <w:proofErr w:type="spellStart"/>
            <w:r>
              <w:rPr>
                <w:rFonts w:ascii="Verdana" w:hAnsi="Verdana"/>
                <w:color w:val="555555"/>
              </w:rPr>
              <w:t>Агзамов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Ильнур</w:t>
            </w:r>
            <w:proofErr w:type="spellEnd"/>
            <w:r>
              <w:rPr>
                <w:rFonts w:ascii="Verdana" w:hAnsi="Verdana"/>
                <w:color w:val="555555"/>
              </w:rPr>
              <w:t xml:space="preserve"> </w:t>
            </w:r>
            <w:proofErr w:type="spellStart"/>
            <w:r>
              <w:rPr>
                <w:rFonts w:ascii="Verdana" w:hAnsi="Verdana"/>
                <w:color w:val="555555"/>
              </w:rPr>
              <w:t>Флюрович</w:t>
            </w:r>
            <w:proofErr w:type="spellEnd"/>
          </w:p>
        </w:tc>
        <w:tc>
          <w:tcPr>
            <w:tcW w:w="3402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</w:p>
        </w:tc>
        <w:tc>
          <w:tcPr>
            <w:tcW w:w="5226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4E0" w:rsidRDefault="00FD14E0" w:rsidP="001D2B42">
            <w:pPr>
              <w:rPr>
                <w:rFonts w:ascii="Verdana" w:hAnsi="Verdana"/>
                <w:color w:val="555555"/>
              </w:rPr>
            </w:pPr>
            <w:r>
              <w:rPr>
                <w:rFonts w:ascii="Verdana" w:hAnsi="Verdana"/>
                <w:color w:val="555555"/>
              </w:rPr>
              <w:t>с. Байки</w:t>
            </w:r>
          </w:p>
        </w:tc>
      </w:tr>
    </w:tbl>
    <w:p w:rsidR="00FD14E0" w:rsidRDefault="00FD14E0" w:rsidP="007D507C">
      <w:pPr>
        <w:shd w:val="clear" w:color="auto" w:fill="F0F0EB"/>
        <w:spacing w:line="360" w:lineRule="atLeast"/>
        <w:ind w:firstLine="540"/>
        <w:rPr>
          <w:rFonts w:ascii="Verdana" w:hAnsi="Verdana"/>
          <w:color w:val="525151"/>
          <w:sz w:val="20"/>
          <w:szCs w:val="20"/>
        </w:rPr>
      </w:pPr>
    </w:p>
    <w:p w:rsidR="007D507C" w:rsidRDefault="007D507C" w:rsidP="007D507C">
      <w:pPr>
        <w:shd w:val="clear" w:color="auto" w:fill="F0F0EB"/>
        <w:spacing w:line="360" w:lineRule="atLeast"/>
        <w:ind w:firstLine="540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>Иные сведения финансово-экономического состояния субъектов малого и среднего предпринимательства отсутствуют.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> 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proofErr w:type="gramStart"/>
      <w:r>
        <w:rPr>
          <w:rFonts w:ascii="Verdana" w:hAnsi="Verdana"/>
          <w:color w:val="525151"/>
          <w:sz w:val="20"/>
          <w:szCs w:val="20"/>
        </w:rPr>
        <w:t>Об условиях и порядке оказания поддержки субъектам малого и среднего предпринимательства, оказывающих организациями, образующими инфраструктуру поддержки субъектов малого и среднего предпринимательства Республики Башкортостан  можно узнать на сайтах в сети «Интернет», указанных в реестре инфраструктуры поддержки субъектов малого и среднего предпринимательства или обратившись по телефону, а также на адрес электронной почты данных организаций, которые также указаны в реестре, размещенном в данном</w:t>
      </w:r>
      <w:proofErr w:type="gramEnd"/>
      <w:r>
        <w:rPr>
          <w:rFonts w:ascii="Verdana" w:hAnsi="Verdana"/>
          <w:color w:val="525151"/>
          <w:sz w:val="20"/>
          <w:szCs w:val="20"/>
        </w:rPr>
        <w:t xml:space="preserve"> </w:t>
      </w:r>
      <w:proofErr w:type="gramStart"/>
      <w:r>
        <w:rPr>
          <w:rFonts w:ascii="Verdana" w:hAnsi="Verdana"/>
          <w:color w:val="525151"/>
          <w:sz w:val="20"/>
          <w:szCs w:val="20"/>
        </w:rPr>
        <w:t>разделе</w:t>
      </w:r>
      <w:proofErr w:type="gramEnd"/>
      <w:r>
        <w:rPr>
          <w:rFonts w:ascii="Verdana" w:hAnsi="Verdana"/>
          <w:color w:val="525151"/>
          <w:sz w:val="20"/>
          <w:szCs w:val="20"/>
        </w:rPr>
        <w:t>.   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> 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>У Администрации   сельского поселения информация об условиях и о порядке оказания такими организациями поддержки субъектам малого и среднего предпринимательства отсутствует.</w:t>
      </w:r>
    </w:p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> </w:t>
      </w:r>
    </w:p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  <w:r>
        <w:rPr>
          <w:rFonts w:ascii="Verdana" w:hAnsi="Verdana"/>
          <w:b/>
          <w:bCs/>
          <w:color w:val="525151"/>
          <w:sz w:val="20"/>
          <w:szCs w:val="20"/>
        </w:rPr>
        <w:t> Оказание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</w:t>
      </w:r>
    </w:p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  <w:r>
        <w:rPr>
          <w:rFonts w:ascii="Verdana" w:hAnsi="Verdana"/>
          <w:b/>
          <w:bCs/>
          <w:color w:val="555555"/>
        </w:rPr>
        <w:t> </w:t>
      </w:r>
      <w:r>
        <w:rPr>
          <w:rFonts w:ascii="Verdana" w:hAnsi="Verdana"/>
          <w:color w:val="525151"/>
          <w:sz w:val="20"/>
          <w:szCs w:val="20"/>
        </w:rPr>
        <w:t>Перечень имущества  </w:t>
      </w:r>
    </w:p>
    <w:p w:rsidR="007D507C" w:rsidRDefault="007D507C" w:rsidP="007D507C">
      <w:pPr>
        <w:shd w:val="clear" w:color="auto" w:fill="F0F0EB"/>
        <w:spacing w:line="360" w:lineRule="atLeast"/>
        <w:rPr>
          <w:rFonts w:ascii="Verdana" w:hAnsi="Verdana"/>
          <w:color w:val="555555"/>
        </w:rPr>
      </w:pPr>
      <w:r>
        <w:rPr>
          <w:rFonts w:ascii="Verdana" w:hAnsi="Verdana"/>
          <w:color w:val="525151"/>
          <w:sz w:val="20"/>
          <w:szCs w:val="20"/>
        </w:rPr>
        <w:t xml:space="preserve"> Муниципальное  имущество Сельского поселения Байкинский сельсовет, возможного для целей </w:t>
      </w:r>
      <w:proofErr w:type="gramStart"/>
      <w:r>
        <w:rPr>
          <w:rFonts w:ascii="Verdana" w:hAnsi="Verdana"/>
          <w:color w:val="525151"/>
          <w:sz w:val="20"/>
          <w:szCs w:val="20"/>
        </w:rPr>
        <w:t>предоставлен</w:t>
      </w:r>
      <w:proofErr w:type="gramEnd"/>
    </w:p>
    <w:p w:rsidR="007D507C" w:rsidRDefault="007D507C" w:rsidP="007D507C">
      <w:pPr>
        <w:shd w:val="clear" w:color="auto" w:fill="F0F0EB"/>
        <w:spacing w:line="360" w:lineRule="atLeast"/>
        <w:jc w:val="center"/>
        <w:rPr>
          <w:rFonts w:ascii="Verdana" w:hAnsi="Verdana"/>
          <w:color w:val="555555"/>
        </w:rPr>
      </w:pPr>
    </w:p>
    <w:p w:rsidR="00740E23" w:rsidRDefault="00740E23"/>
    <w:sectPr w:rsidR="00740E23" w:rsidSect="00AA648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07C"/>
    <w:rsid w:val="0023696B"/>
    <w:rsid w:val="00300B21"/>
    <w:rsid w:val="00740E23"/>
    <w:rsid w:val="007D507C"/>
    <w:rsid w:val="00AA648E"/>
    <w:rsid w:val="00C61C26"/>
    <w:rsid w:val="00FD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D50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50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7D507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D507C"/>
  </w:style>
  <w:style w:type="character" w:styleId="a4">
    <w:name w:val="Hyperlink"/>
    <w:basedOn w:val="a0"/>
    <w:rsid w:val="007D50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D50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50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7D507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D507C"/>
  </w:style>
  <w:style w:type="character" w:styleId="a4">
    <w:name w:val="Hyperlink"/>
    <w:basedOn w:val="a0"/>
    <w:rsid w:val="007D50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o.gl/iYmR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6</cp:revision>
  <dcterms:created xsi:type="dcterms:W3CDTF">2016-07-20T11:53:00Z</dcterms:created>
  <dcterms:modified xsi:type="dcterms:W3CDTF">2016-07-21T04:49:00Z</dcterms:modified>
</cp:coreProperties>
</file>