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1B" w:rsidRDefault="00742F1B" w:rsidP="00742F1B">
      <w:pPr>
        <w:jc w:val="center"/>
        <w:rPr>
          <w:bCs/>
          <w:sz w:val="28"/>
        </w:rPr>
      </w:pPr>
      <w:r>
        <w:rPr>
          <w:bCs/>
          <w:sz w:val="28"/>
        </w:rPr>
        <w:t>Администрация сельского поселения Байкинский сельсовет</w:t>
      </w:r>
    </w:p>
    <w:p w:rsidR="00742F1B" w:rsidRDefault="00742F1B" w:rsidP="00742F1B">
      <w:pPr>
        <w:jc w:val="center"/>
        <w:rPr>
          <w:bCs/>
          <w:sz w:val="28"/>
        </w:rPr>
      </w:pPr>
      <w:r>
        <w:rPr>
          <w:bCs/>
          <w:sz w:val="28"/>
        </w:rPr>
        <w:t xml:space="preserve"> </w:t>
      </w:r>
      <w:proofErr w:type="gramStart"/>
      <w:r>
        <w:rPr>
          <w:bCs/>
          <w:sz w:val="28"/>
        </w:rPr>
        <w:t>муниципального</w:t>
      </w:r>
      <w:proofErr w:type="gramEnd"/>
      <w:r>
        <w:rPr>
          <w:bCs/>
          <w:sz w:val="28"/>
        </w:rPr>
        <w:t xml:space="preserve"> района Республики Башкортостан</w:t>
      </w:r>
    </w:p>
    <w:p w:rsidR="00742F1B" w:rsidRDefault="00742F1B" w:rsidP="00742F1B">
      <w:pPr>
        <w:jc w:val="center"/>
        <w:rPr>
          <w:bCs/>
          <w:sz w:val="28"/>
        </w:rPr>
      </w:pPr>
    </w:p>
    <w:p w:rsidR="00742F1B" w:rsidRDefault="00742F1B" w:rsidP="00742F1B">
      <w:pPr>
        <w:jc w:val="center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742F1B" w:rsidRDefault="00742F1B" w:rsidP="00742F1B">
      <w:pPr>
        <w:jc w:val="center"/>
        <w:rPr>
          <w:bCs/>
          <w:sz w:val="28"/>
        </w:rPr>
      </w:pPr>
      <w:r>
        <w:rPr>
          <w:bCs/>
          <w:sz w:val="28"/>
        </w:rPr>
        <w:t xml:space="preserve">№ </w:t>
      </w:r>
      <w:r>
        <w:rPr>
          <w:bCs/>
          <w:sz w:val="28"/>
        </w:rPr>
        <w:t>07</w:t>
      </w:r>
      <w:r>
        <w:rPr>
          <w:bCs/>
          <w:sz w:val="28"/>
        </w:rPr>
        <w:t xml:space="preserve">                                                                                от 25 </w:t>
      </w:r>
      <w:r>
        <w:rPr>
          <w:bCs/>
          <w:sz w:val="28"/>
        </w:rPr>
        <w:t>января 2021</w:t>
      </w:r>
      <w:bookmarkStart w:id="0" w:name="_GoBack"/>
      <w:bookmarkEnd w:id="0"/>
      <w:r>
        <w:rPr>
          <w:bCs/>
          <w:sz w:val="28"/>
        </w:rPr>
        <w:t xml:space="preserve"> года</w:t>
      </w:r>
    </w:p>
    <w:p w:rsidR="00866472" w:rsidRDefault="00866472" w:rsidP="00630935">
      <w:pPr>
        <w:jc w:val="center"/>
        <w:rPr>
          <w:sz w:val="28"/>
          <w:szCs w:val="28"/>
        </w:rPr>
      </w:pPr>
    </w:p>
    <w:p w:rsidR="00630935" w:rsidRDefault="00630935" w:rsidP="00630935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О внесении изменений в Административный регламент предоставления муниципальной услуги</w:t>
      </w:r>
      <w:r>
        <w:rPr>
          <w:bCs/>
          <w:sz w:val="28"/>
          <w:szCs w:val="28"/>
        </w:rPr>
        <w:t xml:space="preserve"> «Присвоение и аннулирование адресов объекту адресации» в сельском поселении Байкинский сельсовет муниципального района Караидельский район Республики Башкортостан, утвержденный постановлением главы сельского поселения Байкинский сельсовет муниципального района Караидельский район Республики Башкортостан </w:t>
      </w:r>
    </w:p>
    <w:p w:rsidR="00630935" w:rsidRDefault="00630935" w:rsidP="006309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18 ноября 2019 года №275</w:t>
      </w:r>
    </w:p>
    <w:p w:rsidR="00630935" w:rsidRDefault="00630935" w:rsidP="00630935">
      <w:pPr>
        <w:ind w:firstLine="708"/>
        <w:jc w:val="center"/>
        <w:rPr>
          <w:sz w:val="20"/>
          <w:szCs w:val="20"/>
        </w:rPr>
      </w:pPr>
    </w:p>
    <w:p w:rsidR="00630935" w:rsidRDefault="00630935" w:rsidP="006309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Федеральным законом от 27 июля 2010 года № 210-ФЗ «Об организации предоставления государственных и муниципальных услуг» (далее – Федеральный закон №210-ФЗ), постановлением Правительства Республики Башкортостан от 22 апреля 2016 года №153 «Об утверждении типового (рекомендованного) перечня муниципальных услуг, оказываемых органами местного самоуправления в Республике Башкортостан», в целях приведения в соответствие с действующим законодательством муниципальных правовых актов, </w:t>
      </w:r>
      <w:r>
        <w:rPr>
          <w:spacing w:val="20"/>
          <w:sz w:val="28"/>
          <w:szCs w:val="28"/>
        </w:rPr>
        <w:t>постановляю</w:t>
      </w:r>
      <w:r>
        <w:rPr>
          <w:sz w:val="28"/>
          <w:szCs w:val="28"/>
        </w:rPr>
        <w:t>:</w:t>
      </w:r>
    </w:p>
    <w:p w:rsidR="00630935" w:rsidRDefault="00630935" w:rsidP="00630935">
      <w:pPr>
        <w:pStyle w:val="a4"/>
        <w:widowControl w:val="0"/>
        <w:numPr>
          <w:ilvl w:val="0"/>
          <w:numId w:val="1"/>
        </w:numPr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Внести в Административный регламент предоставления муниципальной услуги </w:t>
      </w:r>
      <w:r>
        <w:rPr>
          <w:bCs/>
          <w:sz w:val="28"/>
          <w:szCs w:val="28"/>
        </w:rPr>
        <w:t xml:space="preserve">«Присвоение и аннулирование адресов объекту адресации» в сельском поселении Байкинский сельсовет муниципального района Караидельский район Республики Башкортостан, утвержденный постановлением главы сельского поселения Байкинский сельсовет муниципального района Караидельский район Республики Башкортостан от 18 ноября 2019 года №275, следующие изменения и дополнения: </w:t>
      </w:r>
    </w:p>
    <w:p w:rsidR="00630935" w:rsidRDefault="00630935" w:rsidP="00630935">
      <w:pPr>
        <w:pStyle w:val="a4"/>
        <w:widowControl w:val="0"/>
        <w:numPr>
          <w:ilvl w:val="1"/>
          <w:numId w:val="1"/>
        </w:numPr>
        <w:ind w:left="1276" w:hanging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Абзац второй пункта 1.1 Регламента изложить в новой редакции:</w:t>
      </w:r>
    </w:p>
    <w:p w:rsidR="00630935" w:rsidRDefault="00630935" w:rsidP="00630935">
      <w:pPr>
        <w:pStyle w:val="a4"/>
        <w:widowControl w:val="0"/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«1.1. </w:t>
      </w:r>
      <w:r>
        <w:rPr>
          <w:sz w:val="28"/>
          <w:szCs w:val="28"/>
        </w:rPr>
        <w:t xml:space="preserve">Объектами адресации являются здание (строение, за исключением некапитального строения), в том </w:t>
      </w:r>
      <w:proofErr w:type="gramStart"/>
      <w:r>
        <w:rPr>
          <w:sz w:val="28"/>
          <w:szCs w:val="28"/>
        </w:rPr>
        <w:t>числе</w:t>
      </w:r>
      <w:proofErr w:type="gramEnd"/>
      <w:r>
        <w:rPr>
          <w:sz w:val="28"/>
          <w:szCs w:val="28"/>
        </w:rPr>
        <w:t xml:space="preserve"> строительство которого не завершено;  сооружение (за исключением некапитального сооружения и линейного объекта), в том числе строительство которого не завершено;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 помещение, являющееся частью объекта капитального строительства;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-место (за исключением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-места, являющегося частью некапитального здания или сооружения)»;</w:t>
      </w:r>
    </w:p>
    <w:p w:rsidR="00630935" w:rsidRDefault="00630935" w:rsidP="00630935">
      <w:pPr>
        <w:pStyle w:val="a4"/>
        <w:widowControl w:val="0"/>
        <w:ind w:left="0" w:firstLine="567"/>
        <w:jc w:val="both"/>
        <w:rPr>
          <w:sz w:val="28"/>
          <w:szCs w:val="28"/>
        </w:rPr>
      </w:pPr>
    </w:p>
    <w:p w:rsidR="00630935" w:rsidRDefault="00630935" w:rsidP="00630935">
      <w:pPr>
        <w:pStyle w:val="a4"/>
        <w:widowControl w:val="0"/>
        <w:numPr>
          <w:ilvl w:val="1"/>
          <w:numId w:val="1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1.1.2 Регламента изложить в новой редакции:</w:t>
      </w:r>
    </w:p>
    <w:p w:rsidR="00630935" w:rsidRDefault="00630935" w:rsidP="00630935">
      <w:pPr>
        <w:widowControl w:val="0"/>
        <w:tabs>
          <w:tab w:val="left" w:pos="567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«1.1.2. Аннулирование адреса объекта адресации осуществляется в случаях:</w:t>
      </w:r>
    </w:p>
    <w:p w:rsidR="00630935" w:rsidRDefault="00630935" w:rsidP="0063093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прекращения существования объекта адресации и (или) снятия с государственного кадастрового учета объекта недвижимости, являющегося </w:t>
      </w:r>
      <w:r>
        <w:rPr>
          <w:sz w:val="28"/>
          <w:szCs w:val="28"/>
        </w:rPr>
        <w:lastRenderedPageBreak/>
        <w:t>объектом адресации;</w:t>
      </w:r>
    </w:p>
    <w:p w:rsidR="00630935" w:rsidRDefault="00630935" w:rsidP="0063093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исключения из Единого государственного реестра недвижимости указанных в </w:t>
      </w:r>
      <w:hyperlink r:id="rId6" w:anchor="block_7207" w:history="1">
        <w:r>
          <w:rPr>
            <w:rStyle w:val="a3"/>
            <w:color w:val="auto"/>
            <w:sz w:val="28"/>
            <w:szCs w:val="28"/>
            <w:u w:val="none"/>
          </w:rPr>
          <w:t>части 7 статьи 72</w:t>
        </w:r>
      </w:hyperlink>
      <w:r>
        <w:rPr>
          <w:sz w:val="28"/>
          <w:szCs w:val="28"/>
        </w:rPr>
        <w:t> Федерального закона «О государственной регистрации недвижимости» сведений об объекте недвижимости, являющемся объектом адресации;</w:t>
      </w:r>
    </w:p>
    <w:p w:rsidR="00630935" w:rsidRDefault="00630935" w:rsidP="0063093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присвоения объекту адресации нового адреса».</w:t>
      </w:r>
    </w:p>
    <w:p w:rsidR="00630935" w:rsidRDefault="00630935" w:rsidP="00630935">
      <w:pPr>
        <w:ind w:firstLine="709"/>
        <w:jc w:val="both"/>
      </w:pPr>
      <w:r>
        <w:rPr>
          <w:sz w:val="28"/>
          <w:szCs w:val="28"/>
        </w:rPr>
        <w:t xml:space="preserve">2. </w:t>
      </w:r>
      <w:r>
        <w:rPr>
          <w:sz w:val="28"/>
        </w:rPr>
        <w:t xml:space="preserve">Обнародовать настоящее постановление на информационном стенде в здании администрации сельского поселения по адресу: 452381, Республика Башкортостан, Караидельский район,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.Б</w:t>
      </w:r>
      <w:proofErr w:type="gramEnd"/>
      <w:r>
        <w:rPr>
          <w:sz w:val="28"/>
        </w:rPr>
        <w:t>айки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ул.Ленина</w:t>
      </w:r>
      <w:proofErr w:type="spellEnd"/>
      <w:r>
        <w:rPr>
          <w:sz w:val="28"/>
        </w:rPr>
        <w:t xml:space="preserve">, 54Б, и разместить в сети общего доступа «Интернет» на официальном сайте: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baiki</w:t>
        </w:r>
        <w:proofErr w:type="spellEnd"/>
        <w:r>
          <w:rPr>
            <w:rStyle w:val="a3"/>
            <w:sz w:val="28"/>
            <w:szCs w:val="28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sp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p w:rsidR="00630935" w:rsidRDefault="00630935" w:rsidP="00630935">
      <w:pPr>
        <w:jc w:val="both"/>
        <w:rPr>
          <w:sz w:val="28"/>
          <w:szCs w:val="28"/>
        </w:rPr>
      </w:pPr>
    </w:p>
    <w:p w:rsidR="00630935" w:rsidRDefault="00630935" w:rsidP="00630935">
      <w:pPr>
        <w:jc w:val="both"/>
        <w:rPr>
          <w:sz w:val="28"/>
          <w:szCs w:val="28"/>
        </w:rPr>
      </w:pPr>
    </w:p>
    <w:p w:rsidR="00630935" w:rsidRDefault="00630935" w:rsidP="00630935">
      <w:pPr>
        <w:jc w:val="both"/>
        <w:rPr>
          <w:sz w:val="28"/>
          <w:szCs w:val="28"/>
        </w:rPr>
      </w:pPr>
    </w:p>
    <w:p w:rsidR="00630935" w:rsidRDefault="00630935" w:rsidP="00630935">
      <w:pPr>
        <w:jc w:val="both"/>
        <w:rPr>
          <w:sz w:val="28"/>
          <w:szCs w:val="28"/>
        </w:rPr>
      </w:pPr>
    </w:p>
    <w:p w:rsidR="00630935" w:rsidRDefault="00630935" w:rsidP="0063093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сельского поселения</w:t>
      </w:r>
    </w:p>
    <w:p w:rsidR="00630935" w:rsidRDefault="00630935" w:rsidP="00630935">
      <w:pPr>
        <w:jc w:val="both"/>
        <w:rPr>
          <w:sz w:val="20"/>
          <w:szCs w:val="20"/>
        </w:rPr>
      </w:pPr>
      <w:r>
        <w:rPr>
          <w:bCs/>
          <w:sz w:val="28"/>
          <w:szCs w:val="28"/>
        </w:rPr>
        <w:t>Байкинский сельсовет                                                             В.В. Шерстобитов</w:t>
      </w:r>
    </w:p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5D4360A"/>
    <w:multiLevelType w:val="multilevel"/>
    <w:tmpl w:val="05BC4EA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F57"/>
    <w:rsid w:val="003A7F57"/>
    <w:rsid w:val="00630935"/>
    <w:rsid w:val="00742F1B"/>
    <w:rsid w:val="00866472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30935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6309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309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30935"/>
    <w:pPr>
      <w:ind w:left="720"/>
      <w:contextualSpacing/>
    </w:pPr>
  </w:style>
  <w:style w:type="paragraph" w:customStyle="1" w:styleId="ConsTitle">
    <w:name w:val="ConsTitle"/>
    <w:rsid w:val="006309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30935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63093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309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30935"/>
    <w:pPr>
      <w:ind w:left="720"/>
      <w:contextualSpacing/>
    </w:pPr>
  </w:style>
  <w:style w:type="paragraph" w:customStyle="1" w:styleId="ConsTitle">
    <w:name w:val="ConsTitle"/>
    <w:rsid w:val="006309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2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aiki-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129192/ca02e6ed6dbc88322fa399901f87b35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2021-01-26T10:29:00Z</cp:lastPrinted>
  <dcterms:created xsi:type="dcterms:W3CDTF">2020-12-29T04:41:00Z</dcterms:created>
  <dcterms:modified xsi:type="dcterms:W3CDTF">2021-01-27T11:51:00Z</dcterms:modified>
</cp:coreProperties>
</file>