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3DA" w:rsidRPr="00796CC9" w:rsidRDefault="0057300C" w:rsidP="00796C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6CC9">
        <w:rPr>
          <w:rFonts w:ascii="Times New Roman" w:hAnsi="Times New Roman" w:cs="Times New Roman"/>
          <w:b/>
          <w:sz w:val="24"/>
          <w:szCs w:val="24"/>
        </w:rPr>
        <w:t>ИЗВЕЩЕНИЕ</w:t>
      </w:r>
    </w:p>
    <w:p w:rsidR="000C0032" w:rsidRPr="00796CC9" w:rsidRDefault="0057300C" w:rsidP="00796C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6CC9">
        <w:rPr>
          <w:rFonts w:ascii="Times New Roman" w:hAnsi="Times New Roman" w:cs="Times New Roman"/>
          <w:b/>
          <w:sz w:val="24"/>
          <w:szCs w:val="24"/>
        </w:rPr>
        <w:t>о проведен</w:t>
      </w:r>
      <w:proofErr w:type="gramStart"/>
      <w:r w:rsidRPr="00796CC9">
        <w:rPr>
          <w:rFonts w:ascii="Times New Roman" w:hAnsi="Times New Roman" w:cs="Times New Roman"/>
          <w:b/>
          <w:sz w:val="24"/>
          <w:szCs w:val="24"/>
        </w:rPr>
        <w:t>ии ау</w:t>
      </w:r>
      <w:proofErr w:type="gramEnd"/>
      <w:r w:rsidRPr="00796CC9">
        <w:rPr>
          <w:rFonts w:ascii="Times New Roman" w:hAnsi="Times New Roman" w:cs="Times New Roman"/>
          <w:b/>
          <w:sz w:val="24"/>
          <w:szCs w:val="24"/>
        </w:rPr>
        <w:t xml:space="preserve">кциона на право </w:t>
      </w:r>
    </w:p>
    <w:p w:rsidR="0057300C" w:rsidRPr="00796CC9" w:rsidRDefault="0057300C" w:rsidP="00796C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6CC9">
        <w:rPr>
          <w:rFonts w:ascii="Times New Roman" w:hAnsi="Times New Roman" w:cs="Times New Roman"/>
          <w:b/>
          <w:sz w:val="24"/>
          <w:szCs w:val="24"/>
        </w:rPr>
        <w:t>заключения дог</w:t>
      </w:r>
      <w:r w:rsidR="000C0032" w:rsidRPr="00796CC9">
        <w:rPr>
          <w:rFonts w:ascii="Times New Roman" w:hAnsi="Times New Roman" w:cs="Times New Roman"/>
          <w:b/>
          <w:sz w:val="24"/>
          <w:szCs w:val="24"/>
        </w:rPr>
        <w:t xml:space="preserve">овора </w:t>
      </w:r>
      <w:r w:rsidR="004E5836">
        <w:rPr>
          <w:rFonts w:ascii="Times New Roman" w:hAnsi="Times New Roman" w:cs="Times New Roman"/>
          <w:b/>
          <w:sz w:val="24"/>
          <w:szCs w:val="24"/>
        </w:rPr>
        <w:t xml:space="preserve"> купли-продажи</w:t>
      </w:r>
      <w:r w:rsidR="000C0032" w:rsidRPr="00796CC9">
        <w:rPr>
          <w:rFonts w:ascii="Times New Roman" w:hAnsi="Times New Roman" w:cs="Times New Roman"/>
          <w:b/>
          <w:sz w:val="24"/>
          <w:szCs w:val="24"/>
        </w:rPr>
        <w:t xml:space="preserve"> земельного участка</w:t>
      </w:r>
    </w:p>
    <w:p w:rsidR="0057300C" w:rsidRPr="00796CC9" w:rsidRDefault="0057300C" w:rsidP="00796C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300C" w:rsidRPr="00796CC9" w:rsidRDefault="0057300C" w:rsidP="00796C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CC9">
        <w:rPr>
          <w:rFonts w:ascii="Times New Roman" w:hAnsi="Times New Roman" w:cs="Times New Roman"/>
          <w:sz w:val="24"/>
          <w:szCs w:val="24"/>
        </w:rPr>
        <w:t xml:space="preserve">        </w:t>
      </w:r>
      <w:r w:rsidRPr="00796CC9">
        <w:rPr>
          <w:rFonts w:ascii="Times New Roman" w:hAnsi="Times New Roman" w:cs="Times New Roman"/>
          <w:color w:val="000000" w:themeColor="text1"/>
          <w:sz w:val="24"/>
          <w:szCs w:val="24"/>
        </w:rPr>
        <w:t>Министерство земельных и имущественных отношений Республики Башкортостан сообщает, что</w:t>
      </w:r>
      <w:r w:rsidR="00DF346F" w:rsidRPr="00796C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06D8B">
        <w:rPr>
          <w:rFonts w:ascii="Times New Roman" w:hAnsi="Times New Roman" w:cs="Times New Roman"/>
          <w:color w:val="000000" w:themeColor="text1"/>
          <w:sz w:val="24"/>
          <w:szCs w:val="24"/>
        </w:rPr>
        <w:t>19</w:t>
      </w:r>
      <w:r w:rsidR="001311A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F45C1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C06D8B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006F2D" w:rsidRPr="00796CC9">
        <w:rPr>
          <w:rFonts w:ascii="Times New Roman" w:hAnsi="Times New Roman" w:cs="Times New Roman"/>
          <w:color w:val="000000" w:themeColor="text1"/>
          <w:sz w:val="24"/>
          <w:szCs w:val="24"/>
        </w:rPr>
        <w:t>.202</w:t>
      </w:r>
      <w:r w:rsidR="005F45C1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006F2D" w:rsidRPr="00796C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 </w:t>
      </w:r>
      <w:r w:rsidRPr="00796CC9">
        <w:rPr>
          <w:rFonts w:ascii="Times New Roman" w:hAnsi="Times New Roman" w:cs="Times New Roman"/>
          <w:sz w:val="24"/>
          <w:szCs w:val="24"/>
        </w:rPr>
        <w:t xml:space="preserve">в </w:t>
      </w:r>
      <w:r w:rsidR="00006F2D" w:rsidRPr="00796CC9">
        <w:rPr>
          <w:rFonts w:ascii="Times New Roman" w:hAnsi="Times New Roman" w:cs="Times New Roman"/>
          <w:sz w:val="24"/>
          <w:szCs w:val="24"/>
        </w:rPr>
        <w:t>1</w:t>
      </w:r>
      <w:r w:rsidR="00C06D8B">
        <w:rPr>
          <w:rFonts w:ascii="Times New Roman" w:hAnsi="Times New Roman" w:cs="Times New Roman"/>
          <w:sz w:val="24"/>
          <w:szCs w:val="24"/>
        </w:rPr>
        <w:t>1</w:t>
      </w:r>
      <w:r w:rsidRPr="00796CC9">
        <w:rPr>
          <w:rFonts w:ascii="Times New Roman" w:hAnsi="Times New Roman" w:cs="Times New Roman"/>
          <w:sz w:val="24"/>
          <w:szCs w:val="24"/>
        </w:rPr>
        <w:t xml:space="preserve"> часов </w:t>
      </w:r>
      <w:r w:rsidR="00C06D8B">
        <w:rPr>
          <w:rFonts w:ascii="Times New Roman" w:hAnsi="Times New Roman" w:cs="Times New Roman"/>
          <w:sz w:val="24"/>
          <w:szCs w:val="24"/>
        </w:rPr>
        <w:t>0</w:t>
      </w:r>
      <w:r w:rsidR="00006F2D" w:rsidRPr="00796CC9">
        <w:rPr>
          <w:rFonts w:ascii="Times New Roman" w:hAnsi="Times New Roman" w:cs="Times New Roman"/>
          <w:sz w:val="24"/>
          <w:szCs w:val="24"/>
        </w:rPr>
        <w:t>0</w:t>
      </w:r>
      <w:r w:rsidRPr="00796CC9">
        <w:rPr>
          <w:rFonts w:ascii="Times New Roman" w:hAnsi="Times New Roman" w:cs="Times New Roman"/>
          <w:sz w:val="24"/>
          <w:szCs w:val="24"/>
        </w:rPr>
        <w:t xml:space="preserve"> минут по местному времени по адресу: </w:t>
      </w:r>
      <w:r w:rsidR="00AB2588" w:rsidRPr="00AB2588">
        <w:rPr>
          <w:rFonts w:ascii="Times New Roman" w:hAnsi="Times New Roman" w:cs="Times New Roman"/>
          <w:sz w:val="24"/>
          <w:szCs w:val="24"/>
        </w:rPr>
        <w:t>Республика Башкортостан, Караидельский район, с. Караидель, ул. Кирова, д. 61</w:t>
      </w:r>
      <w:r w:rsidR="00AB2588">
        <w:rPr>
          <w:rFonts w:ascii="Times New Roman" w:hAnsi="Times New Roman" w:cs="Times New Roman"/>
          <w:sz w:val="24"/>
          <w:szCs w:val="24"/>
        </w:rPr>
        <w:t xml:space="preserve">, </w:t>
      </w:r>
      <w:r w:rsidRPr="00796CC9">
        <w:rPr>
          <w:rFonts w:ascii="Times New Roman" w:hAnsi="Times New Roman" w:cs="Times New Roman"/>
          <w:sz w:val="24"/>
          <w:szCs w:val="24"/>
        </w:rPr>
        <w:t>пройдет аукцион на право заключения до</w:t>
      </w:r>
      <w:r w:rsidR="000C0032" w:rsidRPr="00796CC9">
        <w:rPr>
          <w:rFonts w:ascii="Times New Roman" w:hAnsi="Times New Roman" w:cs="Times New Roman"/>
          <w:sz w:val="24"/>
          <w:szCs w:val="24"/>
        </w:rPr>
        <w:t>говора аренды земельных участков</w:t>
      </w:r>
      <w:r w:rsidRPr="00796CC9">
        <w:rPr>
          <w:rFonts w:ascii="Times New Roman" w:hAnsi="Times New Roman" w:cs="Times New Roman"/>
          <w:sz w:val="24"/>
          <w:szCs w:val="24"/>
        </w:rPr>
        <w:t>, государственная собственность на которые не разграничена.</w:t>
      </w:r>
    </w:p>
    <w:p w:rsidR="0057300C" w:rsidRPr="00796CC9" w:rsidRDefault="0057300C" w:rsidP="00796C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CC9">
        <w:rPr>
          <w:rFonts w:ascii="Times New Roman" w:hAnsi="Times New Roman" w:cs="Times New Roman"/>
          <w:sz w:val="24"/>
          <w:szCs w:val="24"/>
        </w:rPr>
        <w:t xml:space="preserve">       </w:t>
      </w:r>
      <w:r w:rsidR="000C0032" w:rsidRPr="00796CC9">
        <w:rPr>
          <w:rFonts w:ascii="Times New Roman" w:hAnsi="Times New Roman" w:cs="Times New Roman"/>
          <w:sz w:val="24"/>
          <w:szCs w:val="24"/>
        </w:rPr>
        <w:t xml:space="preserve">Условия аукциона </w:t>
      </w:r>
      <w:r w:rsidRPr="00796CC9">
        <w:rPr>
          <w:rFonts w:ascii="Times New Roman" w:hAnsi="Times New Roman" w:cs="Times New Roman"/>
          <w:sz w:val="24"/>
          <w:szCs w:val="24"/>
        </w:rPr>
        <w:t>на право заключения дого</w:t>
      </w:r>
      <w:r w:rsidR="000C0032" w:rsidRPr="00796CC9">
        <w:rPr>
          <w:rFonts w:ascii="Times New Roman" w:hAnsi="Times New Roman" w:cs="Times New Roman"/>
          <w:sz w:val="24"/>
          <w:szCs w:val="24"/>
        </w:rPr>
        <w:t xml:space="preserve">вора </w:t>
      </w:r>
      <w:r w:rsidR="00C06D8B">
        <w:rPr>
          <w:rFonts w:ascii="Times New Roman" w:hAnsi="Times New Roman" w:cs="Times New Roman"/>
          <w:sz w:val="24"/>
          <w:szCs w:val="24"/>
        </w:rPr>
        <w:t>купли-продажи</w:t>
      </w:r>
      <w:r w:rsidR="000C0032" w:rsidRPr="00796CC9">
        <w:rPr>
          <w:rFonts w:ascii="Times New Roman" w:hAnsi="Times New Roman" w:cs="Times New Roman"/>
          <w:sz w:val="24"/>
          <w:szCs w:val="24"/>
        </w:rPr>
        <w:t xml:space="preserve"> земельного участка</w:t>
      </w:r>
      <w:r w:rsidR="000C0032" w:rsidRPr="00796CC9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796CC9">
        <w:rPr>
          <w:rFonts w:ascii="Times New Roman" w:hAnsi="Times New Roman" w:cs="Times New Roman"/>
          <w:sz w:val="24"/>
          <w:szCs w:val="24"/>
        </w:rPr>
        <w:t xml:space="preserve">утверждены </w:t>
      </w:r>
      <w:r w:rsidRPr="00796CC9">
        <w:rPr>
          <w:rFonts w:ascii="Times New Roman" w:hAnsi="Times New Roman" w:cs="Times New Roman"/>
          <w:color w:val="000000" w:themeColor="text1"/>
          <w:sz w:val="24"/>
          <w:szCs w:val="24"/>
        </w:rPr>
        <w:t>приказом Министерства земельных и имущественных отношений Республики Башкортостан</w:t>
      </w:r>
      <w:proofErr w:type="gramStart"/>
      <w:r w:rsidRPr="00796C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57BD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gramEnd"/>
    </w:p>
    <w:p w:rsidR="0057300C" w:rsidRPr="00796CC9" w:rsidRDefault="0057300C" w:rsidP="00796C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CC9">
        <w:rPr>
          <w:rFonts w:ascii="Times New Roman" w:hAnsi="Times New Roman" w:cs="Times New Roman"/>
          <w:sz w:val="24"/>
          <w:szCs w:val="24"/>
        </w:rPr>
        <w:t xml:space="preserve">       Порядок проведения аукциона – путем пошагового объявления цены участникам аукциона.</w:t>
      </w:r>
    </w:p>
    <w:p w:rsidR="004E5836" w:rsidRPr="004E5836" w:rsidRDefault="004E5836" w:rsidP="00F57BD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583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Предмет торгов:</w:t>
      </w:r>
      <w:r w:rsidRPr="004E58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земельный участок (право заключения договора купли-продажи земельного участка).</w:t>
      </w:r>
    </w:p>
    <w:p w:rsidR="004E5836" w:rsidRPr="004E5836" w:rsidRDefault="004E5836" w:rsidP="004E583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58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Pr="004E583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Лот №</w:t>
      </w:r>
      <w:r w:rsidR="00F57BD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Pr="004E583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  <w:r w:rsidRPr="004E58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Земельный участок с кадастровым номером </w:t>
      </w:r>
      <w:r w:rsidR="00C06D8B" w:rsidRPr="00C06D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02:30:130302:389,  площадью – 1500 </w:t>
      </w:r>
      <w:proofErr w:type="spellStart"/>
      <w:r w:rsidR="00C06D8B" w:rsidRPr="00C06D8B">
        <w:rPr>
          <w:rFonts w:ascii="Times New Roman" w:hAnsi="Times New Roman" w:cs="Times New Roman"/>
          <w:color w:val="000000" w:themeColor="text1"/>
          <w:sz w:val="24"/>
          <w:szCs w:val="24"/>
        </w:rPr>
        <w:t>кв.м</w:t>
      </w:r>
      <w:proofErr w:type="spellEnd"/>
      <w:r w:rsidR="00C06D8B" w:rsidRPr="00C06D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., категории земель населенных пунктов, расположенного по адресу: Республика Башкортостан, муниципальный район Караидельский район, </w:t>
      </w:r>
      <w:bookmarkStart w:id="0" w:name="_GoBack"/>
      <w:bookmarkEnd w:id="0"/>
      <w:r w:rsidR="00C06D8B" w:rsidRPr="00C06D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д. </w:t>
      </w:r>
      <w:proofErr w:type="spellStart"/>
      <w:r w:rsidR="00C06D8B" w:rsidRPr="00C06D8B">
        <w:rPr>
          <w:rFonts w:ascii="Times New Roman" w:hAnsi="Times New Roman" w:cs="Times New Roman"/>
          <w:color w:val="000000" w:themeColor="text1"/>
          <w:sz w:val="24"/>
          <w:szCs w:val="24"/>
        </w:rPr>
        <w:t>Новоянсаитово</w:t>
      </w:r>
      <w:proofErr w:type="spellEnd"/>
      <w:r w:rsidR="00C06D8B" w:rsidRPr="00C06D8B">
        <w:rPr>
          <w:rFonts w:ascii="Times New Roman" w:hAnsi="Times New Roman" w:cs="Times New Roman"/>
          <w:color w:val="000000" w:themeColor="text1"/>
          <w:sz w:val="24"/>
          <w:szCs w:val="24"/>
        </w:rPr>
        <w:t>, ул. Верхняя, вид разрешенного использования «для индивидуального жилищного строительства»</w:t>
      </w:r>
      <w:r w:rsidRPr="004E583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CF63E5" w:rsidRDefault="004E5836" w:rsidP="004E583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58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Начальная цена предмета аукциона: </w:t>
      </w:r>
      <w:r w:rsidR="00CF63E5" w:rsidRPr="00CF63E5">
        <w:rPr>
          <w:rFonts w:ascii="Times New Roman" w:hAnsi="Times New Roman" w:cs="Times New Roman"/>
          <w:color w:val="000000" w:themeColor="text1"/>
          <w:sz w:val="24"/>
          <w:szCs w:val="24"/>
        </w:rPr>
        <w:t>63 915, 0 руб</w:t>
      </w:r>
      <w:r w:rsidR="00CF63E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4E5836" w:rsidRPr="004E5836" w:rsidRDefault="004E5836" w:rsidP="004E583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58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Шаг аукциона: </w:t>
      </w:r>
      <w:r w:rsidR="00CF63E5" w:rsidRPr="00CF63E5">
        <w:rPr>
          <w:rFonts w:ascii="Times New Roman" w:hAnsi="Times New Roman" w:cs="Times New Roman"/>
          <w:color w:val="000000" w:themeColor="text1"/>
          <w:sz w:val="24"/>
          <w:szCs w:val="24"/>
        </w:rPr>
        <w:t>1917,45 руб.</w:t>
      </w:r>
    </w:p>
    <w:p w:rsidR="004E5836" w:rsidRDefault="004E5836" w:rsidP="004E583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58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Размер задатка составляет: </w:t>
      </w:r>
      <w:r w:rsidR="00CF63E5" w:rsidRPr="00CF63E5">
        <w:rPr>
          <w:rFonts w:ascii="Times New Roman" w:hAnsi="Times New Roman" w:cs="Times New Roman"/>
          <w:color w:val="000000" w:themeColor="text1"/>
          <w:sz w:val="24"/>
          <w:szCs w:val="24"/>
        </w:rPr>
        <w:t>57 523,5 руб.</w:t>
      </w:r>
    </w:p>
    <w:p w:rsidR="00CF63E5" w:rsidRDefault="00CF63E5" w:rsidP="00CF63E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CF63E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Лот №2</w:t>
      </w:r>
      <w:r w:rsidRPr="00CF63E5">
        <w:t xml:space="preserve"> </w:t>
      </w:r>
      <w:r w:rsidRPr="00CF63E5">
        <w:rPr>
          <w:rFonts w:ascii="Times New Roman" w:hAnsi="Times New Roman" w:cs="Times New Roman"/>
        </w:rPr>
        <w:t>Земельный участок</w:t>
      </w:r>
      <w:r w:rsidRPr="00CF63E5">
        <w:t xml:space="preserve"> </w:t>
      </w:r>
      <w:r w:rsidRPr="00CF6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кадастровым номером 02:30:130505:19,  площадью – 997 </w:t>
      </w:r>
      <w:proofErr w:type="spellStart"/>
      <w:r w:rsidRPr="00CF63E5">
        <w:rPr>
          <w:rFonts w:ascii="Times New Roman" w:hAnsi="Times New Roman" w:cs="Times New Roman"/>
          <w:color w:val="000000" w:themeColor="text1"/>
          <w:sz w:val="24"/>
          <w:szCs w:val="24"/>
        </w:rPr>
        <w:t>кв.м</w:t>
      </w:r>
      <w:proofErr w:type="spellEnd"/>
      <w:r w:rsidRPr="00CF6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., относящегося к категории земель населенных пунктов, вид разрешенного использования «для ведения личного подсобного хозяйства», местоположение  которого установлено относительно ориентира, расположенного за пределами участка, ориентир р-н Караидельский с/с </w:t>
      </w:r>
      <w:proofErr w:type="spellStart"/>
      <w:r w:rsidRPr="00CF63E5">
        <w:rPr>
          <w:rFonts w:ascii="Times New Roman" w:hAnsi="Times New Roman" w:cs="Times New Roman"/>
          <w:color w:val="000000" w:themeColor="text1"/>
          <w:sz w:val="24"/>
          <w:szCs w:val="24"/>
        </w:rPr>
        <w:t>Байкинский</w:t>
      </w:r>
      <w:proofErr w:type="spellEnd"/>
      <w:r w:rsidRPr="00CF63E5">
        <w:rPr>
          <w:rFonts w:ascii="Times New Roman" w:hAnsi="Times New Roman" w:cs="Times New Roman"/>
          <w:color w:val="000000" w:themeColor="text1"/>
          <w:sz w:val="24"/>
          <w:szCs w:val="24"/>
        </w:rPr>
        <w:t>, с. Байки, ул. Нефтяников, д. 39, участок находится примерно в 526 м по направлению на северо-запад</w:t>
      </w:r>
      <w:proofErr w:type="gramEnd"/>
      <w:r w:rsidRPr="00CF6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ориентира: почтовый адрес ориентира: Республика Башкортостан, р-н Караидельский , </w:t>
      </w:r>
      <w:proofErr w:type="spellStart"/>
      <w:r w:rsidRPr="00CF63E5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proofErr w:type="gramStart"/>
      <w:r w:rsidRPr="00CF63E5">
        <w:rPr>
          <w:rFonts w:ascii="Times New Roman" w:hAnsi="Times New Roman" w:cs="Times New Roman"/>
          <w:color w:val="000000" w:themeColor="text1"/>
          <w:sz w:val="24"/>
          <w:szCs w:val="24"/>
        </w:rPr>
        <w:t>.Б</w:t>
      </w:r>
      <w:proofErr w:type="gramEnd"/>
      <w:r w:rsidRPr="00CF63E5">
        <w:rPr>
          <w:rFonts w:ascii="Times New Roman" w:hAnsi="Times New Roman" w:cs="Times New Roman"/>
          <w:color w:val="000000" w:themeColor="text1"/>
          <w:sz w:val="24"/>
          <w:szCs w:val="24"/>
        </w:rPr>
        <w:t>айки</w:t>
      </w:r>
      <w:proofErr w:type="spellEnd"/>
      <w:r w:rsidRPr="00CF63E5">
        <w:rPr>
          <w:rFonts w:ascii="Times New Roman" w:hAnsi="Times New Roman" w:cs="Times New Roman"/>
          <w:color w:val="000000" w:themeColor="text1"/>
          <w:sz w:val="24"/>
          <w:szCs w:val="24"/>
        </w:rPr>
        <w:t>, ул. Нефтяников, д.39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CF63E5" w:rsidRDefault="00CF63E5" w:rsidP="00CF63E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6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Начальная цена предмета аукциона: </w:t>
      </w:r>
      <w:r w:rsidRPr="00CF63E5">
        <w:rPr>
          <w:rFonts w:ascii="Times New Roman" w:hAnsi="Times New Roman" w:cs="Times New Roman"/>
          <w:color w:val="000000" w:themeColor="text1"/>
          <w:sz w:val="24"/>
          <w:szCs w:val="24"/>
        </w:rPr>
        <w:t>56 938,67 руб.</w:t>
      </w:r>
    </w:p>
    <w:p w:rsidR="00CF63E5" w:rsidRDefault="00CF63E5" w:rsidP="00CF63E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</w:t>
      </w:r>
      <w:r w:rsidRPr="00CF6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6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Шаг аукциона: </w:t>
      </w:r>
      <w:r w:rsidRPr="00CF6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1708,16 руб. </w:t>
      </w:r>
    </w:p>
    <w:p w:rsidR="00CF63E5" w:rsidRDefault="00CF63E5" w:rsidP="00796C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Pr="00CF6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Размер задатка составляет: </w:t>
      </w:r>
      <w:r w:rsidRPr="00CF63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51 244,8 руб. </w:t>
      </w:r>
      <w:r w:rsidR="004A7DC2" w:rsidRPr="00796CC9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4A7DC2" w:rsidRPr="00796CC9" w:rsidRDefault="004A7DC2" w:rsidP="00796C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CC9">
        <w:rPr>
          <w:rFonts w:ascii="Times New Roman" w:hAnsi="Times New Roman" w:cs="Times New Roman"/>
          <w:sz w:val="24"/>
          <w:szCs w:val="24"/>
        </w:rPr>
        <w:t xml:space="preserve">   Банковские реквизиты счета для перечисления задатка:</w:t>
      </w:r>
    </w:p>
    <w:p w:rsidR="00AB2588" w:rsidRDefault="00AB2588" w:rsidP="00796C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588">
        <w:rPr>
          <w:rFonts w:ascii="Times New Roman" w:hAnsi="Times New Roman" w:cs="Times New Roman"/>
          <w:sz w:val="24"/>
          <w:szCs w:val="24"/>
        </w:rPr>
        <w:t>ЕКС 03222643800000000100 в отделении – НБ Республика Башкортостан банка России, БИК 018073401,  получатель – Министерство финансов РБ (</w:t>
      </w:r>
      <w:proofErr w:type="spellStart"/>
      <w:r w:rsidRPr="00AB2588">
        <w:rPr>
          <w:rFonts w:ascii="Times New Roman" w:hAnsi="Times New Roman" w:cs="Times New Roman"/>
          <w:sz w:val="24"/>
          <w:szCs w:val="24"/>
        </w:rPr>
        <w:t>Минземимущество</w:t>
      </w:r>
      <w:proofErr w:type="spellEnd"/>
      <w:r w:rsidRPr="00AB2588">
        <w:rPr>
          <w:rFonts w:ascii="Times New Roman" w:hAnsi="Times New Roman" w:cs="Times New Roman"/>
          <w:sz w:val="24"/>
          <w:szCs w:val="24"/>
        </w:rPr>
        <w:t xml:space="preserve">  РБ)</w:t>
      </w:r>
      <w:proofErr w:type="gramStart"/>
      <w:r w:rsidRPr="00AB2588">
        <w:rPr>
          <w:rFonts w:ascii="Times New Roman" w:hAnsi="Times New Roman" w:cs="Times New Roman"/>
          <w:sz w:val="24"/>
          <w:szCs w:val="24"/>
        </w:rPr>
        <w:t>,</w:t>
      </w:r>
      <w:proofErr w:type="spellStart"/>
      <w:r w:rsidRPr="00AB2588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AB2588">
        <w:rPr>
          <w:rFonts w:ascii="Times New Roman" w:hAnsi="Times New Roman" w:cs="Times New Roman"/>
          <w:sz w:val="24"/>
          <w:szCs w:val="24"/>
        </w:rPr>
        <w:t>ор</w:t>
      </w:r>
      <w:proofErr w:type="spellEnd"/>
      <w:r w:rsidRPr="00AB2588">
        <w:rPr>
          <w:rFonts w:ascii="Times New Roman" w:hAnsi="Times New Roman" w:cs="Times New Roman"/>
          <w:sz w:val="24"/>
          <w:szCs w:val="24"/>
        </w:rPr>
        <w:t xml:space="preserve">. счет 40102810045370000067,  л/с 05110110010, ИНН 0274045532,КПП 027401001, ОКТМО 80634432, в поле «Назначение платежа» − </w:t>
      </w:r>
      <w:r w:rsidR="00F57BD6">
        <w:rPr>
          <w:rFonts w:ascii="Times New Roman" w:hAnsi="Times New Roman" w:cs="Times New Roman"/>
          <w:sz w:val="24"/>
          <w:szCs w:val="24"/>
        </w:rPr>
        <w:t>«задаток за участие в аукци</w:t>
      </w:r>
      <w:r w:rsidR="00CF63E5">
        <w:rPr>
          <w:rFonts w:ascii="Times New Roman" w:hAnsi="Times New Roman" w:cs="Times New Roman"/>
          <w:sz w:val="24"/>
          <w:szCs w:val="24"/>
        </w:rPr>
        <w:t>оне 19</w:t>
      </w:r>
      <w:r w:rsidRPr="00AB2588">
        <w:rPr>
          <w:rFonts w:ascii="Times New Roman" w:hAnsi="Times New Roman" w:cs="Times New Roman"/>
          <w:sz w:val="24"/>
          <w:szCs w:val="24"/>
        </w:rPr>
        <w:t>.</w:t>
      </w:r>
      <w:r w:rsidR="005F45C1">
        <w:rPr>
          <w:rFonts w:ascii="Times New Roman" w:hAnsi="Times New Roman" w:cs="Times New Roman"/>
          <w:sz w:val="24"/>
          <w:szCs w:val="24"/>
        </w:rPr>
        <w:t>0</w:t>
      </w:r>
      <w:r w:rsidR="00CF63E5">
        <w:rPr>
          <w:rFonts w:ascii="Times New Roman" w:hAnsi="Times New Roman" w:cs="Times New Roman"/>
          <w:sz w:val="24"/>
          <w:szCs w:val="24"/>
        </w:rPr>
        <w:t>7</w:t>
      </w:r>
      <w:r w:rsidRPr="00AB2588">
        <w:rPr>
          <w:rFonts w:ascii="Times New Roman" w:hAnsi="Times New Roman" w:cs="Times New Roman"/>
          <w:sz w:val="24"/>
          <w:szCs w:val="24"/>
        </w:rPr>
        <w:t>.202</w:t>
      </w:r>
      <w:r w:rsidR="005F45C1">
        <w:rPr>
          <w:rFonts w:ascii="Times New Roman" w:hAnsi="Times New Roman" w:cs="Times New Roman"/>
          <w:sz w:val="24"/>
          <w:szCs w:val="24"/>
        </w:rPr>
        <w:t>2</w:t>
      </w:r>
      <w:r w:rsidRPr="00AB2588">
        <w:rPr>
          <w:rFonts w:ascii="Times New Roman" w:hAnsi="Times New Roman" w:cs="Times New Roman"/>
          <w:sz w:val="24"/>
          <w:szCs w:val="24"/>
        </w:rPr>
        <w:t xml:space="preserve"> года (Лот №</w:t>
      </w:r>
      <w:r w:rsidR="004E5836">
        <w:rPr>
          <w:rFonts w:ascii="Times New Roman" w:hAnsi="Times New Roman" w:cs="Times New Roman"/>
          <w:sz w:val="24"/>
          <w:szCs w:val="24"/>
        </w:rPr>
        <w:t>__</w:t>
      </w:r>
      <w:r w:rsidRPr="00AB2588">
        <w:rPr>
          <w:rFonts w:ascii="Times New Roman" w:hAnsi="Times New Roman" w:cs="Times New Roman"/>
          <w:sz w:val="24"/>
          <w:szCs w:val="24"/>
        </w:rPr>
        <w:t>, с кадастровым номером ….)».</w:t>
      </w:r>
    </w:p>
    <w:p w:rsidR="00AB2588" w:rsidRPr="00AB2588" w:rsidRDefault="004A7DC2" w:rsidP="00AB25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CC9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="00AB2588" w:rsidRPr="00AB2588">
        <w:rPr>
          <w:rFonts w:ascii="Times New Roman" w:hAnsi="Times New Roman" w:cs="Times New Roman"/>
          <w:sz w:val="24"/>
          <w:szCs w:val="24"/>
        </w:rPr>
        <w:t xml:space="preserve">Полный текст извещения о проведении аукциона, форма заявки и проект договора купли-продажи земельного участка представлены на официальном сайте РФ www.torgi.gov.ru, на сайте </w:t>
      </w:r>
      <w:r w:rsidR="005F45C1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AB2588" w:rsidRPr="00AB2588">
        <w:rPr>
          <w:rFonts w:ascii="Times New Roman" w:hAnsi="Times New Roman" w:cs="Times New Roman"/>
          <w:sz w:val="24"/>
          <w:szCs w:val="24"/>
        </w:rPr>
        <w:t xml:space="preserve">муниципального района Караидельский район Республики Башкортостан, на сайте сельского поселения </w:t>
      </w:r>
      <w:r w:rsidR="005F45C1">
        <w:rPr>
          <w:rFonts w:ascii="Times New Roman" w:hAnsi="Times New Roman" w:cs="Times New Roman"/>
          <w:sz w:val="24"/>
          <w:szCs w:val="24"/>
        </w:rPr>
        <w:t>Караидельский</w:t>
      </w:r>
      <w:r w:rsidR="00AB2588" w:rsidRPr="00AB2588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Караидельский район Республики Башкортостан и на сайте Министерства земельных и имущественных отношений Республики Башкортостан.</w:t>
      </w:r>
      <w:proofErr w:type="gramEnd"/>
    </w:p>
    <w:p w:rsidR="00AB2588" w:rsidRPr="00AB2588" w:rsidRDefault="00AB2588" w:rsidP="00AB25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588">
        <w:rPr>
          <w:rFonts w:ascii="Times New Roman" w:hAnsi="Times New Roman" w:cs="Times New Roman"/>
          <w:sz w:val="24"/>
          <w:szCs w:val="24"/>
        </w:rPr>
        <w:t>Телефон для справок 8(34744)2-18-30.</w:t>
      </w:r>
    </w:p>
    <w:p w:rsidR="0057300C" w:rsidRDefault="00AB2588" w:rsidP="00AB2588">
      <w:pPr>
        <w:spacing w:after="0" w:line="240" w:lineRule="auto"/>
        <w:jc w:val="both"/>
      </w:pPr>
      <w:r w:rsidRPr="00AB2588">
        <w:rPr>
          <w:rFonts w:ascii="Times New Roman" w:hAnsi="Times New Roman" w:cs="Times New Roman"/>
          <w:sz w:val="24"/>
          <w:szCs w:val="24"/>
        </w:rPr>
        <w:t xml:space="preserve">       Ссылка на сайт Министерства земельных и имущественных отношений Республики Башкортостан:(https://mzio.bashkortostan.ru/aktivity/3131/) или (https://mzio.bashkortostan.ru/aktivity/3133/), официальный сайт РФ www.torgi.gov.ru, сайт </w:t>
      </w:r>
      <w:proofErr w:type="gramStart"/>
      <w:r w:rsidRPr="00AB2588"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  <w:r w:rsidRPr="00AB2588">
        <w:rPr>
          <w:rFonts w:ascii="Times New Roman" w:hAnsi="Times New Roman" w:cs="Times New Roman"/>
          <w:sz w:val="24"/>
          <w:szCs w:val="24"/>
        </w:rPr>
        <w:t xml:space="preserve"> района Караидельский район Республики Башкортостан https://karaidel.bashkortostan.ru  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5730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00C"/>
    <w:rsid w:val="00006F2D"/>
    <w:rsid w:val="00010C33"/>
    <w:rsid w:val="000C0032"/>
    <w:rsid w:val="001311AF"/>
    <w:rsid w:val="00271569"/>
    <w:rsid w:val="003510CA"/>
    <w:rsid w:val="00377E58"/>
    <w:rsid w:val="003C5D68"/>
    <w:rsid w:val="00465566"/>
    <w:rsid w:val="004A7DC2"/>
    <w:rsid w:val="004B6107"/>
    <w:rsid w:val="004B67F2"/>
    <w:rsid w:val="004E165E"/>
    <w:rsid w:val="004E5836"/>
    <w:rsid w:val="0057300C"/>
    <w:rsid w:val="005F45C1"/>
    <w:rsid w:val="00707C12"/>
    <w:rsid w:val="00796CC9"/>
    <w:rsid w:val="007B152C"/>
    <w:rsid w:val="00834F03"/>
    <w:rsid w:val="00851EEB"/>
    <w:rsid w:val="00885161"/>
    <w:rsid w:val="008A122D"/>
    <w:rsid w:val="008C24FA"/>
    <w:rsid w:val="008D4DBD"/>
    <w:rsid w:val="00927ECC"/>
    <w:rsid w:val="009353DA"/>
    <w:rsid w:val="009B069C"/>
    <w:rsid w:val="00A00B5C"/>
    <w:rsid w:val="00AB2588"/>
    <w:rsid w:val="00C06D8B"/>
    <w:rsid w:val="00CF63E5"/>
    <w:rsid w:val="00D46FBF"/>
    <w:rsid w:val="00DA7A90"/>
    <w:rsid w:val="00DF346F"/>
    <w:rsid w:val="00E47193"/>
    <w:rsid w:val="00F57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B67F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B67F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490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Марат А. Аглямов</dc:creator>
  <cp:lastModifiedBy>Гареева Регина Закиевна</cp:lastModifiedBy>
  <cp:revision>5</cp:revision>
  <dcterms:created xsi:type="dcterms:W3CDTF">2022-06-10T12:19:00Z</dcterms:created>
  <dcterms:modified xsi:type="dcterms:W3CDTF">2022-06-10T12:29:00Z</dcterms:modified>
</cp:coreProperties>
</file>